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4" w:type="dxa"/>
        <w:tblInd w:w="-108" w:type="dxa"/>
        <w:tblLayout w:type="fixed"/>
        <w:tblCellMar>
          <w:left w:w="10" w:type="dxa"/>
          <w:right w:w="10" w:type="dxa"/>
        </w:tblCellMar>
        <w:tblLook w:val="0000"/>
      </w:tblPr>
      <w:tblGrid>
        <w:gridCol w:w="9854"/>
      </w:tblGrid>
      <w:tr w:rsidR="004C18D3" w:rsidRPr="003539AE" w:rsidTr="004C18D3">
        <w:trPr>
          <w:trHeight w:val="984"/>
        </w:trPr>
        <w:tc>
          <w:tcPr>
            <w:tcW w:w="9854" w:type="dxa"/>
            <w:tcBorders>
              <w:bottom w:val="single" w:sz="4" w:space="0" w:color="4F81BD"/>
            </w:tcBorders>
            <w:shd w:val="clear" w:color="auto" w:fill="C0504D"/>
            <w:tcMar>
              <w:top w:w="0" w:type="dxa"/>
              <w:left w:w="108" w:type="dxa"/>
              <w:bottom w:w="0" w:type="dxa"/>
              <w:right w:w="108" w:type="dxa"/>
            </w:tcMar>
            <w:vAlign w:val="center"/>
          </w:tcPr>
          <w:p w:rsidR="004C18D3" w:rsidRPr="003539AE" w:rsidRDefault="00A55634">
            <w:pPr>
              <w:pStyle w:val="Standard"/>
              <w:jc w:val="center"/>
              <w:rPr>
                <w:rFonts w:ascii="Tahoma" w:hAnsi="Tahoma"/>
                <w:lang w:val="en-US"/>
              </w:rPr>
            </w:pPr>
            <w:bookmarkStart w:id="0" w:name="_GoBack"/>
            <w:r w:rsidRPr="003539AE">
              <w:rPr>
                <w:rFonts w:ascii="Tahoma" w:hAnsi="Tahoma"/>
                <w:b/>
                <w:color w:val="FFFFFF"/>
                <w:sz w:val="36"/>
                <w:szCs w:val="36"/>
                <w:lang w:val="en-US"/>
              </w:rPr>
              <w:t xml:space="preserve">Project MOOS - </w:t>
            </w:r>
            <w:r w:rsidRPr="003539AE">
              <w:rPr>
                <w:rFonts w:ascii="Tahoma" w:hAnsi="Tahoma"/>
                <w:b/>
                <w:color w:val="FFFFFF"/>
                <w:sz w:val="36"/>
                <w:szCs w:val="36"/>
                <w:lang w:val="en-GB"/>
              </w:rPr>
              <w:t>Mutual Open and Online Skills</w:t>
            </w:r>
          </w:p>
          <w:p w:rsidR="004C18D3" w:rsidRPr="003539AE" w:rsidRDefault="00A55634">
            <w:pPr>
              <w:pStyle w:val="Standard"/>
              <w:jc w:val="center"/>
              <w:rPr>
                <w:rFonts w:ascii="Tahoma" w:hAnsi="Tahoma"/>
                <w:b/>
                <w:color w:val="FFFFFF"/>
                <w:sz w:val="24"/>
                <w:szCs w:val="24"/>
                <w:lang w:val="en-GB"/>
              </w:rPr>
            </w:pPr>
            <w:r w:rsidRPr="003539AE">
              <w:rPr>
                <w:rFonts w:ascii="Tahoma" w:hAnsi="Tahoma"/>
                <w:b/>
                <w:color w:val="FFFFFF"/>
                <w:sz w:val="24"/>
                <w:szCs w:val="24"/>
                <w:lang w:val="en-GB"/>
              </w:rPr>
              <w:t>(Code: 2014-1-IT02-KA201-003651_1)</w:t>
            </w:r>
          </w:p>
          <w:p w:rsidR="004C18D3" w:rsidRPr="003539AE" w:rsidRDefault="004C18D3">
            <w:pPr>
              <w:pStyle w:val="Standard"/>
              <w:spacing w:after="0"/>
              <w:jc w:val="center"/>
              <w:rPr>
                <w:rFonts w:ascii="Tahoma" w:hAnsi="Tahoma"/>
                <w:color w:val="FFFFFF"/>
                <w:lang w:eastAsia="it-IT"/>
              </w:rPr>
            </w:pPr>
          </w:p>
        </w:tc>
      </w:tr>
      <w:bookmarkEnd w:id="0"/>
    </w:tbl>
    <w:p w:rsidR="004C18D3" w:rsidRPr="003539AE" w:rsidRDefault="004C18D3">
      <w:pPr>
        <w:pStyle w:val="Standard"/>
        <w:tabs>
          <w:tab w:val="left" w:pos="3609"/>
        </w:tabs>
        <w:rPr>
          <w:rFonts w:ascii="Tahoma" w:hAnsi="Tahoma"/>
          <w:b/>
          <w:color w:val="FFFFFF"/>
          <w:sz w:val="36"/>
          <w:szCs w:val="36"/>
          <w:lang w:val="en-US"/>
        </w:rPr>
      </w:pPr>
    </w:p>
    <w:tbl>
      <w:tblPr>
        <w:tblW w:w="9922" w:type="dxa"/>
        <w:tblInd w:w="-5" w:type="dxa"/>
        <w:tblLayout w:type="fixed"/>
        <w:tblCellMar>
          <w:left w:w="10" w:type="dxa"/>
          <w:right w:w="10" w:type="dxa"/>
        </w:tblCellMar>
        <w:tblLook w:val="0000"/>
      </w:tblPr>
      <w:tblGrid>
        <w:gridCol w:w="3528"/>
        <w:gridCol w:w="292"/>
        <w:gridCol w:w="6102"/>
      </w:tblGrid>
      <w:tr w:rsidR="004C18D3" w:rsidRPr="003539AE"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b/>
                <w:bCs/>
                <w:color w:val="000000"/>
                <w:sz w:val="36"/>
                <w:szCs w:val="36"/>
                <w:lang w:eastAsia="it-IT"/>
              </w:rPr>
            </w:pPr>
            <w:r w:rsidRPr="003539AE">
              <w:rPr>
                <w:rFonts w:ascii="Tahoma" w:eastAsia="Times New Roman" w:hAnsi="Tahoma"/>
                <w:b/>
                <w:bCs/>
                <w:color w:val="000000"/>
                <w:sz w:val="36"/>
                <w:szCs w:val="36"/>
                <w:lang w:eastAsia="it-IT"/>
              </w:rPr>
              <w:t>Communication in the partnership</w:t>
            </w:r>
          </w:p>
          <w:p w:rsidR="004C18D3" w:rsidRPr="003539AE" w:rsidRDefault="004C18D3">
            <w:pPr>
              <w:pStyle w:val="Standard"/>
              <w:spacing w:after="0" w:line="240" w:lineRule="auto"/>
              <w:rPr>
                <w:rFonts w:ascii="Tahoma" w:eastAsia="Times New Roman" w:hAnsi="Tahoma"/>
                <w:sz w:val="36"/>
                <w:szCs w:val="36"/>
                <w:lang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sz w:val="36"/>
                <w:szCs w:val="36"/>
                <w:lang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0" w:lineRule="atLeast"/>
              <w:rPr>
                <w:rFonts w:ascii="Tahoma" w:eastAsia="Times New Roman" w:hAnsi="Tahoma"/>
                <w:b/>
                <w:bCs/>
                <w:color w:val="000000"/>
                <w:sz w:val="36"/>
                <w:szCs w:val="36"/>
                <w:lang w:eastAsia="it-IT"/>
              </w:rPr>
            </w:pPr>
            <w:r w:rsidRPr="003539AE">
              <w:rPr>
                <w:rFonts w:ascii="Tahoma" w:eastAsia="Times New Roman" w:hAnsi="Tahoma"/>
                <w:b/>
                <w:bCs/>
                <w:color w:val="000000"/>
                <w:sz w:val="36"/>
                <w:szCs w:val="36"/>
                <w:lang w:eastAsia="it-IT"/>
              </w:rPr>
              <w:t>Feedback</w:t>
            </w:r>
            <w:r w:rsidR="002B043C">
              <w:rPr>
                <w:rFonts w:ascii="Tahoma" w:eastAsia="Times New Roman" w:hAnsi="Tahoma"/>
                <w:b/>
                <w:bCs/>
                <w:color w:val="000000"/>
                <w:sz w:val="36"/>
                <w:szCs w:val="36"/>
                <w:lang w:eastAsia="it-IT"/>
              </w:rPr>
              <w:t xml:space="preserve"> FINLAND</w:t>
            </w:r>
          </w:p>
        </w:tc>
      </w:tr>
      <w:tr w:rsidR="004C18D3" w:rsidRPr="001917DA"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well have you communicated among partners during the project?</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C727FF">
            <w:pPr>
              <w:pStyle w:val="Standard"/>
              <w:spacing w:after="0" w:line="240" w:lineRule="auto"/>
              <w:rPr>
                <w:rFonts w:ascii="Tahoma" w:eastAsia="Times New Roman" w:hAnsi="Tahoma"/>
                <w:lang w:val="en-US" w:eastAsia="it-IT"/>
              </w:rPr>
            </w:pPr>
            <w:r w:rsidRPr="003539AE">
              <w:rPr>
                <w:rFonts w:ascii="Tahoma" w:eastAsia="Times New Roman" w:hAnsi="Tahoma"/>
                <w:lang w:val="en-US" w:eastAsia="it-IT"/>
              </w:rPr>
              <w:t>Communication has worked well among the partners. E-mail, telephone and</w:t>
            </w:r>
            <w:r w:rsidR="009F1EA7" w:rsidRPr="003539AE">
              <w:rPr>
                <w:rFonts w:ascii="Tahoma" w:eastAsia="Times New Roman" w:hAnsi="Tahoma"/>
                <w:lang w:val="en-US" w:eastAsia="it-IT"/>
              </w:rPr>
              <w:t xml:space="preserve"> the “</w:t>
            </w:r>
            <w:r w:rsidRPr="003539AE">
              <w:rPr>
                <w:rFonts w:ascii="Tahoma" w:eastAsia="Times New Roman" w:hAnsi="Tahoma"/>
                <w:lang w:val="en-US" w:eastAsia="it-IT"/>
              </w:rPr>
              <w:t>Whats up</w:t>
            </w:r>
            <w:r w:rsidR="009F1EA7" w:rsidRPr="003539AE">
              <w:rPr>
                <w:rFonts w:ascii="Tahoma" w:eastAsia="Times New Roman" w:hAnsi="Tahoma"/>
                <w:lang w:val="en-US" w:eastAsia="it-IT"/>
              </w:rPr>
              <w:t>”</w:t>
            </w:r>
            <w:r w:rsidRPr="003539AE">
              <w:rPr>
                <w:rFonts w:ascii="Tahoma" w:eastAsia="Times New Roman" w:hAnsi="Tahoma"/>
                <w:lang w:val="en-US" w:eastAsia="it-IT"/>
              </w:rPr>
              <w:t xml:space="preserve"> app </w:t>
            </w:r>
            <w:r w:rsidR="009F1EA7" w:rsidRPr="003539AE">
              <w:rPr>
                <w:rFonts w:ascii="Tahoma" w:eastAsia="Times New Roman" w:hAnsi="Tahoma"/>
                <w:lang w:val="en-US" w:eastAsia="it-IT"/>
              </w:rPr>
              <w:t>have</w:t>
            </w:r>
            <w:r w:rsidRPr="003539AE">
              <w:rPr>
                <w:rFonts w:ascii="Tahoma" w:eastAsia="Times New Roman" w:hAnsi="Tahoma"/>
                <w:lang w:val="en-US" w:eastAsia="it-IT"/>
              </w:rPr>
              <w:t xml:space="preserve"> been used for communication.  </w:t>
            </w:r>
          </w:p>
        </w:tc>
      </w:tr>
      <w:tr w:rsidR="004C18D3" w:rsidRPr="001917DA" w:rsidTr="004C18D3">
        <w:trPr>
          <w:trHeight w:val="94"/>
        </w:trPr>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much has your involvement in the project increased your knowledge of other countries values and cultural identities?</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33BA3"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33BA3" w:rsidRDefault="00C727FF" w:rsidP="00333BA3">
            <w:pPr>
              <w:pStyle w:val="Standard"/>
              <w:spacing w:after="0" w:line="0" w:lineRule="atLeast"/>
              <w:rPr>
                <w:rFonts w:ascii="Tahoma" w:eastAsia="Times New Roman" w:hAnsi="Tahoma"/>
                <w:color w:val="000000"/>
                <w:lang w:val="en-US" w:eastAsia="it-IT"/>
              </w:rPr>
            </w:pPr>
            <w:r w:rsidRPr="00333BA3">
              <w:rPr>
                <w:rFonts w:ascii="Tahoma" w:eastAsia="Times New Roman" w:hAnsi="Tahoma"/>
                <w:color w:val="000000"/>
                <w:lang w:val="en-US" w:eastAsia="it-IT"/>
              </w:rPr>
              <w:t>The knowledge gained about other countries and their school systems has increased though out the project. Students, teachers and project manager in the project have</w:t>
            </w:r>
            <w:r w:rsidR="006A57D9" w:rsidRPr="00333BA3">
              <w:rPr>
                <w:rFonts w:ascii="Tahoma" w:eastAsia="Times New Roman" w:hAnsi="Tahoma"/>
                <w:color w:val="000000"/>
                <w:lang w:val="en-US" w:eastAsia="it-IT"/>
              </w:rPr>
              <w:t xml:space="preserve"> all </w:t>
            </w:r>
            <w:r w:rsidRPr="00333BA3">
              <w:rPr>
                <w:rFonts w:ascii="Tahoma" w:eastAsia="Times New Roman" w:hAnsi="Tahoma"/>
                <w:color w:val="000000"/>
                <w:lang w:val="en-US" w:eastAsia="it-IT"/>
              </w:rPr>
              <w:t xml:space="preserve">expressed an increased understanding of different cultures and cultural expressions </w:t>
            </w:r>
            <w:r w:rsidR="00333BA3">
              <w:rPr>
                <w:rFonts w:ascii="Tahoma" w:eastAsia="Times New Roman" w:hAnsi="Tahoma"/>
                <w:color w:val="000000"/>
                <w:lang w:val="en-US" w:eastAsia="it-IT"/>
              </w:rPr>
              <w:t xml:space="preserve">both inside and </w:t>
            </w:r>
            <w:r w:rsidRPr="00333BA3">
              <w:rPr>
                <w:rFonts w:ascii="Tahoma" w:eastAsia="Times New Roman" w:hAnsi="Tahoma"/>
                <w:color w:val="000000"/>
                <w:lang w:val="en-US" w:eastAsia="it-IT"/>
              </w:rPr>
              <w:t xml:space="preserve">outside the school organization. </w:t>
            </w:r>
          </w:p>
        </w:tc>
      </w:tr>
      <w:tr w:rsidR="004C18D3" w:rsidRPr="003539AE" w:rsidTr="004C18D3">
        <w:trPr>
          <w:trHeight w:val="693"/>
        </w:trPr>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hAnsi="Tahoma"/>
              </w:rPr>
            </w:pPr>
            <w:r w:rsidRPr="003539AE">
              <w:rPr>
                <w:rFonts w:ascii="Tahoma" w:eastAsia="Times New Roman" w:hAnsi="Tahoma"/>
                <w:b/>
                <w:bCs/>
                <w:color w:val="000000"/>
                <w:sz w:val="28"/>
                <w:szCs w:val="28"/>
                <w:lang w:eastAsia="it-IT"/>
              </w:rPr>
              <w:t>Partnership Localactivities</w:t>
            </w:r>
          </w:p>
          <w:p w:rsidR="004C18D3" w:rsidRPr="003539AE" w:rsidRDefault="004C18D3">
            <w:pPr>
              <w:pStyle w:val="Standard"/>
              <w:spacing w:after="0" w:line="240" w:lineRule="auto"/>
              <w:rPr>
                <w:rFonts w:ascii="Tahoma" w:eastAsia="Times New Roman" w:hAnsi="Tahoma"/>
                <w:lang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552729" w:rsidRDefault="004C18D3">
            <w:pPr>
              <w:pStyle w:val="Standard"/>
              <w:spacing w:after="0" w:line="240" w:lineRule="auto"/>
              <w:rPr>
                <w:rFonts w:ascii="Tahoma" w:eastAsia="Times New Roman" w:hAnsi="Tahoma"/>
                <w:highlight w:val="yellow"/>
                <w:lang w:eastAsia="it-IT"/>
              </w:rPr>
            </w:pPr>
          </w:p>
        </w:tc>
      </w:tr>
      <w:tr w:rsidR="004C18D3" w:rsidRPr="001917DA"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did you match pupils during their foreign stay or when hosting partners?</w:t>
            </w:r>
          </w:p>
          <w:p w:rsidR="004C18D3" w:rsidRPr="003539AE" w:rsidRDefault="004C18D3">
            <w:pPr>
              <w:pStyle w:val="Standard"/>
              <w:spacing w:after="0" w:line="0" w:lineRule="atLeast"/>
              <w:rPr>
                <w:rFonts w:ascii="Tahoma" w:eastAsia="Times New Roman" w:hAnsi="Tahoma"/>
                <w:color w:val="000000"/>
                <w:lang w:val="en-US" w:eastAsia="it-IT"/>
              </w:rPr>
            </w:pP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552729" w:rsidRDefault="00C727FF">
            <w:pPr>
              <w:pStyle w:val="Standard"/>
              <w:spacing w:after="0" w:line="240" w:lineRule="auto"/>
              <w:rPr>
                <w:rFonts w:ascii="Tahoma" w:eastAsia="Times New Roman" w:hAnsi="Tahoma"/>
                <w:highlight w:val="yellow"/>
                <w:lang w:val="en-US" w:eastAsia="it-IT"/>
              </w:rPr>
            </w:pPr>
            <w:r w:rsidRPr="005B1959">
              <w:rPr>
                <w:rFonts w:ascii="Tahoma" w:eastAsia="Times New Roman" w:hAnsi="Tahoma"/>
                <w:lang w:val="en-US" w:eastAsia="it-IT"/>
              </w:rPr>
              <w:t xml:space="preserve">Via dialogue with partners and suitable students that were believed to be able to take such a responsibility. </w:t>
            </w:r>
          </w:p>
        </w:tc>
      </w:tr>
      <w:tr w:rsidR="004C18D3" w:rsidRPr="001917DA" w:rsidTr="004C18D3">
        <w:tc>
          <w:tcPr>
            <w:tcW w:w="3528"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0" w:lineRule="atLeast"/>
              <w:rPr>
                <w:rFonts w:ascii="Tahoma" w:eastAsia="Times New Roman" w:hAnsi="Tahoma"/>
                <w:color w:val="000000"/>
                <w:lang w:val="en-US" w:eastAsia="it-IT"/>
              </w:rPr>
            </w:pPr>
            <w:r w:rsidRPr="003539AE">
              <w:rPr>
                <w:rFonts w:ascii="Tahoma" w:eastAsia="Times New Roman" w:hAnsi="Tahoma"/>
                <w:color w:val="000000"/>
                <w:lang w:val="en-US" w:eastAsia="it-IT"/>
              </w:rPr>
              <w:t xml:space="preserve">Did all international students </w:t>
            </w:r>
            <w:r w:rsidRPr="003539AE">
              <w:rPr>
                <w:rFonts w:ascii="Tahoma" w:eastAsia="Times New Roman" w:hAnsi="Tahoma"/>
                <w:color w:val="000000"/>
                <w:lang w:val="en-US" w:eastAsia="it-IT"/>
              </w:rPr>
              <w:lastRenderedPageBreak/>
              <w:t>participating in the mobilities have the opportunity to learn about the country hosting the meeting and exchange opinions with the local students in the planned activities?</w:t>
            </w:r>
          </w:p>
        </w:tc>
        <w:tc>
          <w:tcPr>
            <w:tcW w:w="292"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552729">
            <w:pPr>
              <w:pStyle w:val="Standard"/>
              <w:spacing w:after="0" w:line="240" w:lineRule="auto"/>
              <w:rPr>
                <w:rFonts w:ascii="Tahoma" w:eastAsia="Times New Roman" w:hAnsi="Tahoma"/>
                <w:lang w:val="en-US" w:eastAsia="it-IT"/>
              </w:rPr>
            </w:pPr>
            <w:r>
              <w:rPr>
                <w:rFonts w:ascii="Tahoma" w:eastAsia="Times New Roman" w:hAnsi="Tahoma"/>
                <w:lang w:val="en-US" w:eastAsia="it-IT"/>
              </w:rPr>
              <w:t xml:space="preserve">Yes, they were eager to participate in different projects and </w:t>
            </w:r>
            <w:r>
              <w:rPr>
                <w:rFonts w:ascii="Tahoma" w:eastAsia="Times New Roman" w:hAnsi="Tahoma"/>
                <w:lang w:val="en-US" w:eastAsia="it-IT"/>
              </w:rPr>
              <w:lastRenderedPageBreak/>
              <w:t xml:space="preserve">they actively followed the events and tasks planned. </w:t>
            </w:r>
          </w:p>
        </w:tc>
      </w:tr>
      <w:tr w:rsidR="004C18D3" w:rsidRPr="001917DA" w:rsidTr="004C18D3">
        <w:trPr>
          <w:trHeight w:val="142"/>
        </w:trPr>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lastRenderedPageBreak/>
              <w:t>Were the host school' s students actively involved in the activities planned during the mobilities?</w:t>
            </w:r>
          </w:p>
          <w:p w:rsidR="004C18D3" w:rsidRPr="003539AE" w:rsidRDefault="004C18D3">
            <w:pPr>
              <w:pStyle w:val="Standard"/>
              <w:spacing w:after="0" w:line="142"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552729">
            <w:pPr>
              <w:pStyle w:val="Standard"/>
              <w:spacing w:after="0" w:line="240" w:lineRule="auto"/>
              <w:rPr>
                <w:rFonts w:ascii="Tahoma" w:eastAsia="Times New Roman" w:hAnsi="Tahoma"/>
                <w:lang w:val="en-US" w:eastAsia="it-IT"/>
              </w:rPr>
            </w:pPr>
            <w:r>
              <w:rPr>
                <w:rFonts w:ascii="Tahoma" w:eastAsia="Times New Roman" w:hAnsi="Tahoma"/>
                <w:lang w:val="en-US" w:eastAsia="it-IT"/>
              </w:rPr>
              <w:t xml:space="preserve">Yes most of the time, sometimes due to tight schedules they could not follow all the same activities as the guests. </w:t>
            </w:r>
          </w:p>
        </w:tc>
      </w:tr>
      <w:tr w:rsidR="004C18D3" w:rsidRPr="001917DA"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What activities were developed during mobilities and/or partner’s</w:t>
            </w:r>
          </w:p>
          <w:p w:rsidR="004C18D3" w:rsidRPr="003539AE" w:rsidRDefault="00A55634">
            <w:pPr>
              <w:pStyle w:val="Standard"/>
              <w:spacing w:after="0" w:line="240" w:lineRule="auto"/>
              <w:rPr>
                <w:rFonts w:ascii="Tahoma" w:eastAsia="Times New Roman" w:hAnsi="Tahoma"/>
                <w:color w:val="000000"/>
                <w:lang w:eastAsia="it-IT"/>
              </w:rPr>
            </w:pPr>
            <w:r w:rsidRPr="003539AE">
              <w:rPr>
                <w:rFonts w:ascii="Tahoma" w:eastAsia="Times New Roman" w:hAnsi="Tahoma"/>
                <w:color w:val="000000"/>
                <w:lang w:eastAsia="it-IT"/>
              </w:rPr>
              <w:t>hosting?</w:t>
            </w:r>
          </w:p>
          <w:p w:rsidR="004C18D3" w:rsidRPr="003539AE" w:rsidRDefault="004C18D3">
            <w:pPr>
              <w:pStyle w:val="Standard"/>
              <w:spacing w:after="0" w:line="240" w:lineRule="auto"/>
              <w:rPr>
                <w:rFonts w:ascii="Tahoma" w:eastAsia="Times New Roman" w:hAnsi="Tahoma"/>
                <w:color w:val="000000"/>
                <w:lang w:eastAsia="it-IT"/>
              </w:rPr>
            </w:pPr>
          </w:p>
          <w:p w:rsidR="004C18D3" w:rsidRPr="003539AE" w:rsidRDefault="004C18D3">
            <w:pPr>
              <w:pStyle w:val="Standard"/>
              <w:spacing w:after="0" w:line="0" w:lineRule="atLeast"/>
              <w:rPr>
                <w:rFonts w:ascii="Tahoma" w:eastAsia="Times New Roman" w:hAnsi="Tahoma"/>
                <w:color w:val="000000"/>
                <w:lang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552729" w:rsidRPr="002B043C" w:rsidRDefault="00552729">
            <w:pPr>
              <w:pStyle w:val="Standard"/>
              <w:spacing w:after="0" w:line="240" w:lineRule="auto"/>
              <w:rPr>
                <w:rFonts w:ascii="Tahoma" w:eastAsia="Times New Roman" w:hAnsi="Tahoma"/>
                <w:lang w:val="en-US" w:eastAsia="it-IT"/>
              </w:rPr>
            </w:pPr>
            <w:r w:rsidRPr="002B043C">
              <w:rPr>
                <w:rFonts w:ascii="Tahoma" w:eastAsia="Times New Roman" w:hAnsi="Tahoma"/>
                <w:lang w:val="en-US" w:eastAsia="it-IT"/>
              </w:rPr>
              <w:t xml:space="preserve">Students gained self confidence and social understanding/skills during the meetings and before/after them when exchanging with their hosts. </w:t>
            </w:r>
          </w:p>
          <w:p w:rsidR="004C18D3" w:rsidRPr="002B043C" w:rsidRDefault="00552729">
            <w:pPr>
              <w:pStyle w:val="Standard"/>
              <w:spacing w:after="0" w:line="240" w:lineRule="auto"/>
              <w:rPr>
                <w:rFonts w:ascii="Tahoma" w:eastAsia="Times New Roman" w:hAnsi="Tahoma"/>
                <w:lang w:val="en-US" w:eastAsia="it-IT"/>
              </w:rPr>
            </w:pPr>
            <w:r w:rsidRPr="002B043C">
              <w:rPr>
                <w:rFonts w:ascii="Tahoma" w:eastAsia="Times New Roman" w:hAnsi="Tahoma"/>
                <w:lang w:val="en-US" w:eastAsia="it-IT"/>
              </w:rPr>
              <w:t xml:space="preserve">Confidence to use the other language. </w:t>
            </w:r>
          </w:p>
        </w:tc>
      </w:tr>
      <w:tr w:rsidR="004C18D3" w:rsidRPr="001917DA"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did the parents/families participate in the mobility activities during all the project?</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7165E2">
            <w:pPr>
              <w:pStyle w:val="Standard"/>
              <w:spacing w:after="0" w:line="240" w:lineRule="auto"/>
              <w:rPr>
                <w:rFonts w:ascii="Tahoma" w:eastAsia="Times New Roman" w:hAnsi="Tahoma"/>
                <w:lang w:val="en-US" w:eastAsia="it-IT"/>
              </w:rPr>
            </w:pPr>
            <w:r w:rsidRPr="003539AE">
              <w:rPr>
                <w:rFonts w:ascii="Tahoma" w:eastAsia="Times New Roman" w:hAnsi="Tahoma"/>
                <w:lang w:val="en-US" w:eastAsia="it-IT"/>
              </w:rPr>
              <w:t xml:space="preserve">Helped with housing, food and transport as well as social support. </w:t>
            </w:r>
          </w:p>
        </w:tc>
      </w:tr>
      <w:tr w:rsidR="004C18D3" w:rsidRPr="001917DA" w:rsidTr="004C18D3">
        <w:trPr>
          <w:trHeight w:val="1084"/>
        </w:trPr>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Were the activities respected according to the shared timetable?</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552729">
            <w:pPr>
              <w:pStyle w:val="Standard"/>
              <w:spacing w:after="0" w:line="240" w:lineRule="auto"/>
              <w:rPr>
                <w:rFonts w:ascii="Tahoma" w:eastAsia="Times New Roman" w:hAnsi="Tahoma"/>
                <w:lang w:val="en-US" w:eastAsia="it-IT"/>
              </w:rPr>
            </w:pPr>
            <w:r>
              <w:rPr>
                <w:rFonts w:ascii="Tahoma" w:eastAsia="Times New Roman" w:hAnsi="Tahoma"/>
                <w:lang w:val="en-US" w:eastAsia="it-IT"/>
              </w:rPr>
              <w:t xml:space="preserve">Yes, everything went smoothly within the timeframe given. </w:t>
            </w:r>
          </w:p>
        </w:tc>
      </w:tr>
      <w:tr w:rsidR="004C18D3" w:rsidRPr="003539AE"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b/>
                <w:bCs/>
                <w:color w:val="000000"/>
                <w:sz w:val="28"/>
                <w:szCs w:val="28"/>
                <w:lang w:eastAsia="it-IT"/>
              </w:rPr>
            </w:pPr>
            <w:r w:rsidRPr="003539AE">
              <w:rPr>
                <w:rFonts w:ascii="Tahoma" w:eastAsia="Times New Roman" w:hAnsi="Tahoma"/>
                <w:b/>
                <w:bCs/>
                <w:color w:val="000000"/>
                <w:sz w:val="28"/>
                <w:szCs w:val="28"/>
                <w:lang w:eastAsia="it-IT"/>
              </w:rPr>
              <w:t>Project problems and solutions</w:t>
            </w:r>
          </w:p>
          <w:p w:rsidR="004C18D3" w:rsidRPr="003539AE" w:rsidRDefault="004C18D3">
            <w:pPr>
              <w:pStyle w:val="Standard"/>
              <w:spacing w:after="0" w:line="0" w:lineRule="atLeast"/>
              <w:rPr>
                <w:rFonts w:ascii="Tahoma" w:eastAsia="Times New Roman" w:hAnsi="Tahoma"/>
                <w:lang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r>
      <w:tr w:rsidR="004C18D3" w:rsidRPr="001917DA" w:rsidTr="004C18D3">
        <w:trPr>
          <w:trHeight w:val="1119"/>
        </w:trPr>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vAlign w:val="cente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Did you encounter any problems/obstacles  during the last part of the project?</w:t>
            </w:r>
          </w:p>
          <w:p w:rsidR="004C18D3" w:rsidRPr="003539AE" w:rsidRDefault="00DB3585">
            <w:pPr>
              <w:pStyle w:val="Standard"/>
              <w:spacing w:after="0" w:line="0" w:lineRule="atLeast"/>
              <w:rPr>
                <w:rFonts w:ascii="Tahoma" w:eastAsia="Times New Roman" w:hAnsi="Tahoma"/>
                <w:color w:val="000000"/>
                <w:lang w:val="en-US" w:eastAsia="it-IT"/>
              </w:rPr>
            </w:pPr>
            <w:r w:rsidRPr="003539AE">
              <w:rPr>
                <w:rFonts w:ascii="Tahoma" w:eastAsia="Times New Roman" w:hAnsi="Tahoma"/>
                <w:color w:val="000000"/>
                <w:lang w:val="en-US" w:eastAsia="it-IT"/>
              </w:rPr>
              <w:t>If you did</w:t>
            </w:r>
            <w:r w:rsidR="00A55634" w:rsidRPr="003539AE">
              <w:rPr>
                <w:rFonts w:ascii="Tahoma" w:eastAsia="Times New Roman" w:hAnsi="Tahoma"/>
                <w:color w:val="000000"/>
                <w:lang w:val="en-US" w:eastAsia="it-IT"/>
              </w:rPr>
              <w:t>, how did they change the implementation of the original project?</w:t>
            </w: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7165E2">
            <w:pPr>
              <w:pStyle w:val="Standard"/>
              <w:spacing w:after="0" w:line="240" w:lineRule="auto"/>
              <w:rPr>
                <w:rFonts w:ascii="Tahoma" w:eastAsia="Times New Roman" w:hAnsi="Tahoma"/>
                <w:lang w:val="en-US" w:eastAsia="it-IT"/>
              </w:rPr>
            </w:pPr>
            <w:r w:rsidRPr="003539AE">
              <w:rPr>
                <w:rFonts w:ascii="Tahoma" w:eastAsia="Times New Roman" w:hAnsi="Tahoma"/>
                <w:lang w:val="en-US" w:eastAsia="it-IT"/>
              </w:rPr>
              <w:t xml:space="preserve">The biggest obstacle has been the dissemination of the project and getting </w:t>
            </w:r>
            <w:r w:rsidR="003430D0" w:rsidRPr="003539AE">
              <w:rPr>
                <w:rFonts w:ascii="Tahoma" w:eastAsia="Times New Roman" w:hAnsi="Tahoma"/>
                <w:lang w:val="en-US" w:eastAsia="it-IT"/>
              </w:rPr>
              <w:t>more peopl</w:t>
            </w:r>
            <w:r w:rsidR="00552729">
              <w:rPr>
                <w:rFonts w:ascii="Tahoma" w:eastAsia="Times New Roman" w:hAnsi="Tahoma"/>
                <w:lang w:val="en-US" w:eastAsia="it-IT"/>
              </w:rPr>
              <w:t xml:space="preserve">e to be involved in the project due to new national curriculum that took place in 2016 and due to major it-changes (technology) in the area. </w:t>
            </w:r>
            <w:r w:rsidR="003430D0" w:rsidRPr="003539AE">
              <w:rPr>
                <w:rFonts w:ascii="Tahoma" w:eastAsia="Times New Roman" w:hAnsi="Tahoma"/>
                <w:lang w:val="en-US" w:eastAsia="it-IT"/>
              </w:rPr>
              <w:t xml:space="preserve"> The interest of stakeholders from other organizations has been hard to initiate</w:t>
            </w:r>
            <w:r w:rsidR="006A57D9" w:rsidRPr="003539AE">
              <w:rPr>
                <w:rFonts w:ascii="Tahoma" w:eastAsia="Times New Roman" w:hAnsi="Tahoma"/>
                <w:lang w:val="en-US" w:eastAsia="it-IT"/>
              </w:rPr>
              <w:t xml:space="preserve">. </w:t>
            </w:r>
            <w:r w:rsidR="00552729">
              <w:rPr>
                <w:rFonts w:ascii="Tahoma" w:eastAsia="Times New Roman" w:hAnsi="Tahoma"/>
                <w:lang w:val="en-US" w:eastAsia="it-IT"/>
              </w:rPr>
              <w:t>Puolimatka-school initiate</w:t>
            </w:r>
            <w:r w:rsidR="001917DA">
              <w:rPr>
                <w:rFonts w:ascii="Tahoma" w:eastAsia="Times New Roman" w:hAnsi="Tahoma"/>
                <w:lang w:val="en-US" w:eastAsia="it-IT"/>
              </w:rPr>
              <w:t>d</w:t>
            </w:r>
            <w:r w:rsidR="006A57D9" w:rsidRPr="003539AE">
              <w:rPr>
                <w:rFonts w:ascii="Tahoma" w:eastAsia="Times New Roman" w:hAnsi="Tahoma"/>
                <w:lang w:val="en-US" w:eastAsia="it-IT"/>
              </w:rPr>
              <w:t xml:space="preserve"> a dissemination conference in the City Hall </w:t>
            </w:r>
            <w:r w:rsidR="001917DA">
              <w:rPr>
                <w:rFonts w:ascii="Tahoma" w:eastAsia="Times New Roman" w:hAnsi="Tahoma"/>
                <w:lang w:val="en-US" w:eastAsia="it-IT"/>
              </w:rPr>
              <w:t>and m</w:t>
            </w:r>
            <w:r w:rsidR="00552729">
              <w:rPr>
                <w:rFonts w:ascii="Tahoma" w:eastAsia="Times New Roman" w:hAnsi="Tahoma"/>
                <w:lang w:val="en-US" w:eastAsia="it-IT"/>
              </w:rPr>
              <w:t>et all the principals, vice-principals and administrational staff of the education department on the 18.5.2017.</w:t>
            </w:r>
            <w:r w:rsidR="001917DA">
              <w:rPr>
                <w:rFonts w:ascii="Tahoma" w:eastAsia="Times New Roman" w:hAnsi="Tahoma"/>
                <w:lang w:val="en-US" w:eastAsia="it-IT"/>
              </w:rPr>
              <w:t xml:space="preserve"> Most schools showed interest in the MOOS project.</w:t>
            </w:r>
            <w:r w:rsidR="00552729">
              <w:rPr>
                <w:rFonts w:ascii="Tahoma" w:eastAsia="Times New Roman" w:hAnsi="Tahoma"/>
                <w:lang w:val="en-US" w:eastAsia="it-IT"/>
              </w:rPr>
              <w:t xml:space="preserve"> </w:t>
            </w:r>
          </w:p>
          <w:p w:rsidR="004C18D3" w:rsidRPr="003539AE" w:rsidRDefault="004C18D3">
            <w:pPr>
              <w:pStyle w:val="Standard"/>
              <w:spacing w:after="0" w:line="240" w:lineRule="auto"/>
              <w:rPr>
                <w:rFonts w:ascii="Tahoma" w:eastAsia="Times New Roman" w:hAnsi="Tahoma"/>
                <w:lang w:val="en-US" w:eastAsia="it-IT"/>
              </w:rPr>
            </w:pPr>
          </w:p>
        </w:tc>
      </w:tr>
      <w:tr w:rsidR="004C18D3" w:rsidRPr="003539AE"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b/>
                <w:color w:val="000000"/>
                <w:sz w:val="32"/>
                <w:szCs w:val="32"/>
                <w:lang w:eastAsia="it-IT"/>
              </w:rPr>
            </w:pPr>
            <w:r w:rsidRPr="003539AE">
              <w:rPr>
                <w:rFonts w:ascii="Tahoma" w:eastAsia="Times New Roman" w:hAnsi="Tahoma"/>
                <w:b/>
                <w:color w:val="000000"/>
                <w:sz w:val="32"/>
                <w:szCs w:val="32"/>
                <w:lang w:eastAsia="it-IT"/>
              </w:rPr>
              <w:t>Skills and achievements</w:t>
            </w:r>
          </w:p>
          <w:p w:rsidR="004C18D3" w:rsidRPr="003539AE" w:rsidRDefault="004C18D3">
            <w:pPr>
              <w:pStyle w:val="Standard"/>
              <w:spacing w:after="0" w:line="0" w:lineRule="atLeast"/>
              <w:rPr>
                <w:rFonts w:ascii="Tahoma" w:eastAsia="Times New Roman" w:hAnsi="Tahoma"/>
                <w:b/>
                <w:sz w:val="32"/>
                <w:szCs w:val="32"/>
                <w:lang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r>
      <w:tr w:rsidR="004C18D3" w:rsidRPr="001917DA"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What language skills have been developed by the end of the project?</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552729">
            <w:pPr>
              <w:pStyle w:val="Standard"/>
              <w:spacing w:after="0" w:line="240" w:lineRule="auto"/>
              <w:rPr>
                <w:rFonts w:ascii="Tahoma" w:eastAsia="Times New Roman" w:hAnsi="Tahoma"/>
                <w:lang w:val="en-US" w:eastAsia="it-IT"/>
              </w:rPr>
            </w:pPr>
            <w:r>
              <w:rPr>
                <w:rFonts w:ascii="Tahoma" w:eastAsia="Times New Roman" w:hAnsi="Tahoma"/>
                <w:lang w:val="en-US" w:eastAsia="it-IT"/>
              </w:rPr>
              <w:t xml:space="preserve">Students have had a lot of new words and terms that they can now actively use in English. </w:t>
            </w:r>
          </w:p>
        </w:tc>
      </w:tr>
      <w:tr w:rsidR="004C18D3" w:rsidRPr="001917DA"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What were the benefits of the activities for the pupils?</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3430D0">
            <w:pPr>
              <w:pStyle w:val="Standard"/>
              <w:spacing w:after="0" w:line="240" w:lineRule="auto"/>
              <w:rPr>
                <w:rFonts w:ascii="Tahoma" w:eastAsia="Times New Roman" w:hAnsi="Tahoma"/>
                <w:lang w:val="en-US" w:eastAsia="it-IT"/>
              </w:rPr>
            </w:pPr>
            <w:r w:rsidRPr="003539AE">
              <w:rPr>
                <w:rFonts w:ascii="Tahoma" w:eastAsia="Times New Roman" w:hAnsi="Tahoma"/>
                <w:lang w:val="en-US" w:eastAsia="it-IT"/>
              </w:rPr>
              <w:t xml:space="preserve">See above </w:t>
            </w:r>
            <w:r w:rsidR="00552729">
              <w:rPr>
                <w:rFonts w:ascii="Tahoma" w:eastAsia="Times New Roman" w:hAnsi="Tahoma"/>
                <w:lang w:val="en-US" w:eastAsia="it-IT"/>
              </w:rPr>
              <w:t>(self-confidence, oral skills, vocabulary)</w:t>
            </w:r>
          </w:p>
        </w:tc>
      </w:tr>
      <w:tr w:rsidR="004C18D3" w:rsidRPr="001917DA"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Do you think the project  helped to raise awareness of other countries culture?</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3430D0">
            <w:pPr>
              <w:pStyle w:val="Standard"/>
              <w:spacing w:after="0" w:line="240" w:lineRule="auto"/>
              <w:rPr>
                <w:rFonts w:ascii="Tahoma" w:eastAsia="Times New Roman" w:hAnsi="Tahoma"/>
                <w:lang w:val="en-US" w:eastAsia="it-IT"/>
              </w:rPr>
            </w:pPr>
            <w:r w:rsidRPr="003539AE">
              <w:rPr>
                <w:rFonts w:ascii="Tahoma" w:eastAsia="Times New Roman" w:hAnsi="Tahoma"/>
                <w:lang w:val="en-US" w:eastAsia="it-IT"/>
              </w:rPr>
              <w:t>Yes!</w:t>
            </w:r>
            <w:r w:rsidR="001917DA">
              <w:rPr>
                <w:rFonts w:ascii="Tahoma" w:eastAsia="Times New Roman" w:hAnsi="Tahoma"/>
                <w:lang w:val="en-US" w:eastAsia="it-IT"/>
              </w:rPr>
              <w:t xml:space="preserve"> They realized how different countries had different cultures from theirs.</w:t>
            </w:r>
          </w:p>
        </w:tc>
      </w:tr>
      <w:tr w:rsidR="004C18D3" w:rsidRPr="001917DA"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Do you think the project has had an impact on your school’s curriculum by the end of it?</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552729">
            <w:pPr>
              <w:pStyle w:val="Standard"/>
              <w:spacing w:after="0" w:line="240" w:lineRule="auto"/>
              <w:rPr>
                <w:rFonts w:ascii="Tahoma" w:eastAsia="Times New Roman" w:hAnsi="Tahoma"/>
                <w:lang w:val="en-US" w:eastAsia="it-IT"/>
              </w:rPr>
            </w:pPr>
            <w:r>
              <w:rPr>
                <w:rFonts w:ascii="Tahoma" w:eastAsia="Times New Roman" w:hAnsi="Tahoma"/>
                <w:lang w:val="en-US" w:eastAsia="it-IT"/>
              </w:rPr>
              <w:t xml:space="preserve">In Finland we have the national curriculum that everyone follows, then we have a local curriculum that has been established in 2016 and developed during the 2014-2016. At this point it is not possible to implement another IT-based course to the whole system, but </w:t>
            </w:r>
            <w:r w:rsidR="001917DA">
              <w:rPr>
                <w:rFonts w:ascii="Tahoma" w:eastAsia="Times New Roman" w:hAnsi="Tahoma"/>
                <w:lang w:val="en-US" w:eastAsia="it-IT"/>
              </w:rPr>
              <w:t xml:space="preserve"> MOOS project will</w:t>
            </w:r>
            <w:r>
              <w:rPr>
                <w:rFonts w:ascii="Tahoma" w:eastAsia="Times New Roman" w:hAnsi="Tahoma"/>
                <w:lang w:val="en-US" w:eastAsia="it-IT"/>
              </w:rPr>
              <w:t xml:space="preserve"> be part of the individual courses according to the</w:t>
            </w:r>
            <w:r w:rsidR="001917DA">
              <w:rPr>
                <w:rFonts w:ascii="Tahoma" w:eastAsia="Times New Roman" w:hAnsi="Tahoma"/>
                <w:lang w:val="en-US" w:eastAsia="it-IT"/>
              </w:rPr>
              <w:t xml:space="preserve"> </w:t>
            </w:r>
            <w:r>
              <w:rPr>
                <w:rFonts w:ascii="Tahoma" w:eastAsia="Times New Roman" w:hAnsi="Tahoma"/>
                <w:lang w:val="en-US" w:eastAsia="it-IT"/>
              </w:rPr>
              <w:t xml:space="preserve"> teacher’s decision. </w:t>
            </w:r>
          </w:p>
        </w:tc>
      </w:tr>
      <w:tr w:rsidR="004C18D3" w:rsidRPr="003539AE"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b/>
                <w:bCs/>
                <w:color w:val="000000"/>
                <w:sz w:val="32"/>
                <w:szCs w:val="32"/>
                <w:lang w:val="en-US" w:eastAsia="it-IT"/>
              </w:rPr>
            </w:pPr>
          </w:p>
          <w:p w:rsidR="004C18D3" w:rsidRPr="003539AE" w:rsidRDefault="00A55634">
            <w:pPr>
              <w:pStyle w:val="Standard"/>
              <w:spacing w:after="0" w:line="240" w:lineRule="auto"/>
              <w:rPr>
                <w:rFonts w:ascii="Tahoma" w:eastAsia="Times New Roman" w:hAnsi="Tahoma"/>
                <w:b/>
                <w:bCs/>
                <w:color w:val="000000"/>
                <w:sz w:val="32"/>
                <w:szCs w:val="32"/>
                <w:lang w:eastAsia="it-IT"/>
              </w:rPr>
            </w:pPr>
            <w:r w:rsidRPr="003539AE">
              <w:rPr>
                <w:rFonts w:ascii="Tahoma" w:eastAsia="Times New Roman" w:hAnsi="Tahoma"/>
                <w:b/>
                <w:bCs/>
                <w:color w:val="000000"/>
                <w:sz w:val="32"/>
                <w:szCs w:val="32"/>
                <w:lang w:eastAsia="it-IT"/>
              </w:rPr>
              <w:t>Aims and objectives</w:t>
            </w: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r>
      <w:tr w:rsidR="004C18D3" w:rsidRPr="001917DA"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appropriate do you think the goals of the project were?</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552729">
            <w:pPr>
              <w:pStyle w:val="Standard"/>
              <w:spacing w:after="0" w:line="240" w:lineRule="auto"/>
              <w:rPr>
                <w:rFonts w:ascii="Tahoma" w:eastAsia="Times New Roman" w:hAnsi="Tahoma"/>
                <w:lang w:val="en-US" w:eastAsia="it-IT"/>
              </w:rPr>
            </w:pPr>
            <w:r>
              <w:rPr>
                <w:rFonts w:ascii="Tahoma" w:eastAsia="Times New Roman" w:hAnsi="Tahoma"/>
                <w:lang w:val="en-US" w:eastAsia="it-IT"/>
              </w:rPr>
              <w:t xml:space="preserve">Goals were quite suitable for the project. </w:t>
            </w:r>
          </w:p>
        </w:tc>
      </w:tr>
      <w:tr w:rsidR="004C18D3" w:rsidRPr="003539AE"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vAlign w:val="center"/>
          </w:tcPr>
          <w:p w:rsidR="004C18D3" w:rsidRPr="003539AE" w:rsidRDefault="00A55634">
            <w:pPr>
              <w:pStyle w:val="Standard"/>
              <w:spacing w:after="0" w:line="240" w:lineRule="auto"/>
              <w:jc w:val="both"/>
              <w:rPr>
                <w:rFonts w:ascii="Tahoma" w:eastAsia="Times New Roman" w:hAnsi="Tahoma"/>
                <w:color w:val="000000"/>
                <w:lang w:val="en-US" w:eastAsia="it-IT"/>
              </w:rPr>
            </w:pPr>
            <w:r w:rsidRPr="003539AE">
              <w:rPr>
                <w:rFonts w:ascii="Tahoma" w:eastAsia="Times New Roman" w:hAnsi="Tahoma"/>
                <w:color w:val="000000"/>
                <w:lang w:val="en-US" w:eastAsia="it-IT"/>
              </w:rPr>
              <w:t>Have you carried out a survey of your students and teachers opinions about the digital platform and Open Education for high school?</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EF72F4" w:rsidP="00333BA3">
            <w:pPr>
              <w:pStyle w:val="Standard"/>
              <w:spacing w:after="0" w:line="240" w:lineRule="auto"/>
              <w:jc w:val="both"/>
              <w:rPr>
                <w:rFonts w:ascii="Tahoma" w:eastAsia="Times New Roman" w:hAnsi="Tahoma"/>
                <w:sz w:val="24"/>
                <w:szCs w:val="24"/>
                <w:lang w:val="en-US" w:eastAsia="it-IT"/>
              </w:rPr>
            </w:pPr>
            <w:r w:rsidRPr="003539AE">
              <w:rPr>
                <w:rFonts w:ascii="Tahoma" w:eastAsia="Times New Roman" w:hAnsi="Tahoma"/>
                <w:sz w:val="24"/>
                <w:szCs w:val="24"/>
                <w:lang w:val="en-US" w:eastAsia="it-IT"/>
              </w:rPr>
              <w:t>Yes, different surveys th</w:t>
            </w:r>
            <w:r w:rsidR="00552729">
              <w:rPr>
                <w:rFonts w:ascii="Tahoma" w:eastAsia="Times New Roman" w:hAnsi="Tahoma"/>
                <w:sz w:val="24"/>
                <w:szCs w:val="24"/>
                <w:lang w:val="en-US" w:eastAsia="it-IT"/>
              </w:rPr>
              <w:t xml:space="preserve">roughout the project, we had different survey during every multinational project meeting. </w:t>
            </w:r>
            <w:r w:rsidR="00333BA3">
              <w:rPr>
                <w:rFonts w:ascii="Tahoma" w:eastAsia="Times New Roman" w:hAnsi="Tahoma"/>
                <w:sz w:val="24"/>
                <w:szCs w:val="24"/>
                <w:lang w:val="en-US" w:eastAsia="it-IT"/>
              </w:rPr>
              <w:t>We have done a</w:t>
            </w:r>
            <w:r w:rsidR="00552729">
              <w:rPr>
                <w:rFonts w:ascii="Tahoma" w:eastAsia="Times New Roman" w:hAnsi="Tahoma"/>
                <w:sz w:val="24"/>
                <w:szCs w:val="24"/>
                <w:lang w:val="en-US" w:eastAsia="it-IT"/>
              </w:rPr>
              <w:t xml:space="preserve"> lot of surveys</w:t>
            </w:r>
            <w:r w:rsidR="00333BA3">
              <w:rPr>
                <w:rFonts w:ascii="Tahoma" w:eastAsia="Times New Roman" w:hAnsi="Tahoma"/>
                <w:sz w:val="24"/>
                <w:szCs w:val="24"/>
                <w:lang w:val="en-US" w:eastAsia="it-IT"/>
              </w:rPr>
              <w:t xml:space="preserve">. </w:t>
            </w:r>
          </w:p>
        </w:tc>
      </w:tr>
      <w:tr w:rsidR="004C18D3" w:rsidRPr="001917DA"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Have your plans been followed and if not, why not?</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EF72F4">
            <w:pPr>
              <w:pStyle w:val="Standard"/>
              <w:spacing w:after="0" w:line="240" w:lineRule="auto"/>
              <w:rPr>
                <w:rFonts w:ascii="Tahoma" w:eastAsia="Times New Roman" w:hAnsi="Tahoma"/>
                <w:lang w:val="en-US" w:eastAsia="it-IT"/>
              </w:rPr>
            </w:pPr>
            <w:r w:rsidRPr="003539AE">
              <w:rPr>
                <w:rFonts w:ascii="Tahoma" w:eastAsia="Times New Roman" w:hAnsi="Tahoma"/>
                <w:lang w:val="en-US" w:eastAsia="it-IT"/>
              </w:rPr>
              <w:t>Yes they have been followed, with the exception of an adjustment in the phase of dissemination</w:t>
            </w:r>
            <w:r w:rsidR="00552729">
              <w:rPr>
                <w:rFonts w:ascii="Tahoma" w:eastAsia="Times New Roman" w:hAnsi="Tahoma"/>
                <w:lang w:val="en-US" w:eastAsia="it-IT"/>
              </w:rPr>
              <w:t>.</w:t>
            </w:r>
          </w:p>
        </w:tc>
      </w:tr>
      <w:tr w:rsidR="004C18D3" w:rsidRPr="001917DA"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easily did the pupils complete the tasks set for them?</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EF72F4">
            <w:pPr>
              <w:pStyle w:val="Standard"/>
              <w:spacing w:after="0" w:line="0" w:lineRule="atLeast"/>
              <w:rPr>
                <w:rFonts w:ascii="Tahoma" w:eastAsia="Times New Roman" w:hAnsi="Tahoma"/>
                <w:color w:val="000000"/>
                <w:lang w:val="en-US" w:eastAsia="it-IT"/>
              </w:rPr>
            </w:pPr>
            <w:r w:rsidRPr="003539AE">
              <w:rPr>
                <w:rFonts w:ascii="Tahoma" w:eastAsia="Times New Roman" w:hAnsi="Tahoma"/>
                <w:color w:val="000000"/>
                <w:lang w:val="en-US" w:eastAsia="it-IT"/>
              </w:rPr>
              <w:t xml:space="preserve">They easily completed them. Especially their language skills in English has been of great help. </w:t>
            </w:r>
          </w:p>
        </w:tc>
      </w:tr>
      <w:tr w:rsidR="004C18D3" w:rsidRPr="003539AE"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color w:val="000000"/>
                <w:lang w:val="en-US" w:eastAsia="it-IT"/>
              </w:rPr>
            </w:pPr>
          </w:p>
          <w:p w:rsidR="004C18D3" w:rsidRPr="003539AE" w:rsidRDefault="00A55634">
            <w:pPr>
              <w:pStyle w:val="Standard"/>
              <w:spacing w:after="0" w:line="240" w:lineRule="auto"/>
              <w:rPr>
                <w:rFonts w:ascii="Tahoma" w:hAnsi="Tahoma"/>
                <w:color w:val="000000"/>
              </w:rPr>
            </w:pPr>
            <w:r w:rsidRPr="003539AE">
              <w:rPr>
                <w:rFonts w:ascii="Tahoma" w:eastAsia="Times New Roman" w:hAnsi="Tahoma"/>
                <w:b/>
                <w:bCs/>
                <w:color w:val="000000"/>
                <w:sz w:val="32"/>
                <w:szCs w:val="32"/>
                <w:lang w:eastAsia="it-IT"/>
              </w:rPr>
              <w:t>Performance  and result indicators</w:t>
            </w:r>
          </w:p>
          <w:p w:rsidR="004C18D3" w:rsidRPr="003539AE" w:rsidRDefault="004C18D3">
            <w:pPr>
              <w:pStyle w:val="Standard"/>
              <w:spacing w:after="0" w:line="0" w:lineRule="atLeast"/>
              <w:rPr>
                <w:rFonts w:ascii="Tahoma" w:eastAsia="Times New Roman" w:hAnsi="Tahoma"/>
                <w:color w:val="000000"/>
                <w:lang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r>
      <w:tr w:rsidR="004C18D3" w:rsidRPr="001917DA"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easily have you registered on the MOOS site in order to access the e-learning spaces and utilize its interactive and community functions?</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EF72F4" w:rsidP="00333BA3">
            <w:pPr>
              <w:pStyle w:val="Standard"/>
              <w:spacing w:after="0" w:line="240" w:lineRule="auto"/>
              <w:rPr>
                <w:rFonts w:ascii="Tahoma" w:eastAsia="Times New Roman" w:hAnsi="Tahoma"/>
                <w:lang w:val="en-US" w:eastAsia="it-IT"/>
              </w:rPr>
            </w:pPr>
            <w:r w:rsidRPr="003539AE">
              <w:rPr>
                <w:rFonts w:ascii="Tahoma" w:eastAsia="Times New Roman" w:hAnsi="Tahoma"/>
                <w:lang w:val="en-US" w:eastAsia="it-IT"/>
              </w:rPr>
              <w:t xml:space="preserve">Very easily. The platform has </w:t>
            </w:r>
            <w:r w:rsidR="00552729">
              <w:rPr>
                <w:rFonts w:ascii="Tahoma" w:eastAsia="Times New Roman" w:hAnsi="Tahoma"/>
                <w:lang w:val="en-US" w:eastAsia="it-IT"/>
              </w:rPr>
              <w:t xml:space="preserve">been working well in that sense, although in Finland we do not emphasize right/wrong or multiple choice – </w:t>
            </w:r>
            <w:r w:rsidR="00333BA3">
              <w:rPr>
                <w:rFonts w:ascii="Tahoma" w:eastAsia="Times New Roman" w:hAnsi="Tahoma"/>
                <w:lang w:val="en-US" w:eastAsia="it-IT"/>
              </w:rPr>
              <w:t>answer,</w:t>
            </w:r>
            <w:r w:rsidR="00552729">
              <w:rPr>
                <w:rFonts w:ascii="Tahoma" w:eastAsia="Times New Roman" w:hAnsi="Tahoma"/>
                <w:lang w:val="en-US" w:eastAsia="it-IT"/>
              </w:rPr>
              <w:t xml:space="preserve"> as we </w:t>
            </w:r>
            <w:r w:rsidR="00333BA3">
              <w:rPr>
                <w:rFonts w:ascii="Tahoma" w:eastAsia="Times New Roman" w:hAnsi="Tahoma"/>
                <w:lang w:val="en-US" w:eastAsia="it-IT"/>
              </w:rPr>
              <w:t xml:space="preserve">must underline more those skills that develop reasoning, application-skills and reflection. </w:t>
            </w:r>
          </w:p>
        </w:tc>
      </w:tr>
      <w:tr w:rsidR="004C18D3" w:rsidRPr="001917DA"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many subjects and e-lessons were uploaded onto the MOOS platform by the end of the project?</w:t>
            </w:r>
          </w:p>
          <w:p w:rsidR="004C18D3" w:rsidRPr="003539AE" w:rsidRDefault="004C18D3">
            <w:pPr>
              <w:pStyle w:val="Standard"/>
              <w:spacing w:after="0" w:line="240" w:lineRule="auto"/>
              <w:rPr>
                <w:rFonts w:ascii="Tahoma" w:eastAsia="Times New Roman" w:hAnsi="Tahoma"/>
                <w:color w:val="000000"/>
                <w:sz w:val="24"/>
                <w:szCs w:val="24"/>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521D0A" w:rsidRPr="003539AE" w:rsidRDefault="00521D0A">
            <w:pPr>
              <w:pStyle w:val="Standard"/>
              <w:spacing w:after="0" w:line="240" w:lineRule="auto"/>
              <w:rPr>
                <w:rFonts w:ascii="Tahoma" w:eastAsia="Times New Roman" w:hAnsi="Tahoma"/>
                <w:lang w:val="en-US" w:eastAsia="it-IT"/>
              </w:rPr>
            </w:pPr>
            <w:r w:rsidRPr="003539AE">
              <w:rPr>
                <w:rFonts w:ascii="Tahoma" w:eastAsia="Times New Roman" w:hAnsi="Tahoma"/>
                <w:lang w:val="en-US" w:eastAsia="it-IT"/>
              </w:rPr>
              <w:t>Two courses per country with 5 lessons per course followed by an assessment</w:t>
            </w:r>
            <w:r w:rsidR="008F7398">
              <w:rPr>
                <w:rFonts w:ascii="Tahoma" w:eastAsia="Times New Roman" w:hAnsi="Tahoma"/>
                <w:lang w:val="en-US" w:eastAsia="it-IT"/>
              </w:rPr>
              <w:t xml:space="preserve">/exam. </w:t>
            </w:r>
          </w:p>
        </w:tc>
      </w:tr>
      <w:tr w:rsidR="004C18D3" w:rsidRPr="001917DA"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0" w:lineRule="atLeast"/>
              <w:rPr>
                <w:rFonts w:ascii="Tahoma" w:eastAsia="Times New Roman" w:hAnsi="Tahoma"/>
                <w:color w:val="000000"/>
                <w:lang w:val="en-US" w:eastAsia="it-IT"/>
              </w:rPr>
            </w:pPr>
            <w:r w:rsidRPr="003539AE">
              <w:rPr>
                <w:rFonts w:ascii="Tahoma" w:eastAsia="Times New Roman" w:hAnsi="Tahoma"/>
                <w:color w:val="000000"/>
                <w:lang w:val="en-US" w:eastAsia="it-IT"/>
              </w:rPr>
              <w:t>How many of your students participated by accessing the Transnational Digital Classroom?</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650974" w:rsidRPr="00A9168B" w:rsidRDefault="00650974">
            <w:pPr>
              <w:pStyle w:val="Standard"/>
              <w:spacing w:after="0" w:line="240" w:lineRule="auto"/>
              <w:rPr>
                <w:rFonts w:ascii="Tahoma" w:eastAsia="Times New Roman" w:hAnsi="Tahoma"/>
                <w:lang w:val="en-US" w:eastAsia="it-IT"/>
              </w:rPr>
            </w:pPr>
            <w:r w:rsidRPr="00A9168B">
              <w:rPr>
                <w:rFonts w:ascii="Tahoma" w:eastAsia="Times New Roman" w:hAnsi="Tahoma"/>
                <w:lang w:val="en-US" w:eastAsia="it-IT"/>
              </w:rPr>
              <w:t>Total</w:t>
            </w:r>
            <w:r w:rsidR="00A9168B" w:rsidRPr="00A9168B">
              <w:rPr>
                <w:rFonts w:ascii="Tahoma" w:eastAsia="Times New Roman" w:hAnsi="Tahoma"/>
                <w:lang w:val="en-US" w:eastAsia="it-IT"/>
              </w:rPr>
              <w:t>ly</w:t>
            </w:r>
            <w:r w:rsidR="001917DA">
              <w:rPr>
                <w:rFonts w:ascii="Tahoma" w:eastAsia="Times New Roman" w:hAnsi="Tahoma"/>
                <w:lang w:val="en-US" w:eastAsia="it-IT"/>
              </w:rPr>
              <w:t xml:space="preserve"> </w:t>
            </w:r>
            <w:r w:rsidRPr="00A9168B">
              <w:rPr>
                <w:rFonts w:ascii="Tahoma" w:eastAsia="Times New Roman" w:hAnsi="Tahoma"/>
                <w:lang w:val="en-US" w:eastAsia="it-IT"/>
              </w:rPr>
              <w:t>40</w:t>
            </w:r>
            <w:r w:rsidR="00A9168B" w:rsidRPr="00A9168B">
              <w:rPr>
                <w:rFonts w:ascii="Tahoma" w:eastAsia="Times New Roman" w:hAnsi="Tahoma"/>
                <w:lang w:val="en-US" w:eastAsia="it-IT"/>
              </w:rPr>
              <w:t xml:space="preserve"> students for the courses created at </w:t>
            </w:r>
            <w:r w:rsidR="00333BA3">
              <w:rPr>
                <w:rFonts w:ascii="Tahoma" w:eastAsia="Times New Roman" w:hAnsi="Tahoma"/>
                <w:lang w:val="en-US" w:eastAsia="it-IT"/>
              </w:rPr>
              <w:t xml:space="preserve">Puolimatka-school. </w:t>
            </w:r>
            <w:r w:rsidR="001917DA">
              <w:rPr>
                <w:rFonts w:ascii="Tahoma" w:eastAsia="Times New Roman" w:hAnsi="Tahoma"/>
                <w:lang w:val="en-US" w:eastAsia="it-IT"/>
              </w:rPr>
              <w:t>But many more students are willing to follow the courses.</w:t>
            </w:r>
          </w:p>
          <w:p w:rsidR="00650974" w:rsidRPr="00A9168B" w:rsidRDefault="00650974">
            <w:pPr>
              <w:pStyle w:val="Standard"/>
              <w:spacing w:after="0" w:line="240" w:lineRule="auto"/>
              <w:rPr>
                <w:rFonts w:ascii="Tahoma" w:eastAsia="Times New Roman" w:hAnsi="Tahoma"/>
                <w:color w:val="FF0000"/>
                <w:sz w:val="24"/>
                <w:szCs w:val="24"/>
                <w:lang w:val="en-US" w:eastAsia="it-IT"/>
              </w:rPr>
            </w:pPr>
          </w:p>
          <w:p w:rsidR="00650974" w:rsidRPr="00A9168B" w:rsidRDefault="00650974">
            <w:pPr>
              <w:pStyle w:val="Standard"/>
              <w:spacing w:after="0" w:line="240" w:lineRule="auto"/>
              <w:rPr>
                <w:rFonts w:ascii="Tahoma" w:eastAsia="Times New Roman" w:hAnsi="Tahoma"/>
                <w:color w:val="FF0000"/>
                <w:sz w:val="24"/>
                <w:szCs w:val="24"/>
                <w:lang w:val="en-US" w:eastAsia="it-IT"/>
              </w:rPr>
            </w:pPr>
          </w:p>
        </w:tc>
      </w:tr>
      <w:tr w:rsidR="004C18D3" w:rsidRPr="003539AE"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0" w:lineRule="atLeast"/>
              <w:rPr>
                <w:rFonts w:ascii="Tahoma" w:eastAsia="Times New Roman" w:hAnsi="Tahoma"/>
                <w:color w:val="000000"/>
                <w:lang w:val="en-US" w:eastAsia="it-IT"/>
              </w:rPr>
            </w:pPr>
            <w:r w:rsidRPr="003539AE">
              <w:rPr>
                <w:rFonts w:ascii="Tahoma" w:eastAsia="Times New Roman" w:hAnsi="Tahoma"/>
                <w:color w:val="000000"/>
                <w:lang w:val="en-US" w:eastAsia="it-IT"/>
              </w:rPr>
              <w:t>How many participant students who accessed the Transnational Digital Classroom were at risk of early school leaving?</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333BA3" w:rsidP="008C29C6">
            <w:pPr>
              <w:pStyle w:val="Standard"/>
              <w:spacing w:after="0" w:line="240" w:lineRule="auto"/>
              <w:rPr>
                <w:rFonts w:ascii="Tahoma" w:eastAsia="Times New Roman" w:hAnsi="Tahoma"/>
                <w:lang w:val="en-US" w:eastAsia="it-IT"/>
              </w:rPr>
            </w:pPr>
            <w:r>
              <w:rPr>
                <w:rFonts w:ascii="Tahoma" w:eastAsia="Times New Roman" w:hAnsi="Tahoma"/>
                <w:lang w:val="en-US" w:eastAsia="it-IT"/>
              </w:rPr>
              <w:t xml:space="preserve">None. </w:t>
            </w:r>
          </w:p>
        </w:tc>
      </w:tr>
      <w:tr w:rsidR="004C18D3" w:rsidRPr="003539AE"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many participant teachers were on the MOOS platform?</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333BA3">
            <w:pPr>
              <w:pStyle w:val="Standard"/>
              <w:spacing w:after="0" w:line="240" w:lineRule="auto"/>
              <w:rPr>
                <w:rFonts w:ascii="Tahoma" w:eastAsia="Times New Roman" w:hAnsi="Tahoma"/>
                <w:sz w:val="24"/>
                <w:szCs w:val="24"/>
                <w:lang w:val="en-US" w:eastAsia="it-IT"/>
              </w:rPr>
            </w:pPr>
            <w:r>
              <w:rPr>
                <w:rFonts w:ascii="Tahoma" w:eastAsia="Times New Roman" w:hAnsi="Tahoma"/>
                <w:sz w:val="24"/>
                <w:szCs w:val="24"/>
                <w:lang w:val="en-US" w:eastAsia="it-IT"/>
              </w:rPr>
              <w:t xml:space="preserve">Six (6). </w:t>
            </w:r>
          </w:p>
        </w:tc>
      </w:tr>
      <w:tr w:rsidR="004C18D3" w:rsidRPr="001917DA" w:rsidTr="004C18D3">
        <w:tc>
          <w:tcPr>
            <w:tcW w:w="3528"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much did the project experience make you aware of similarities and differences in social and education systems and didactic approaches in different European countries?</w:t>
            </w:r>
          </w:p>
        </w:tc>
        <w:tc>
          <w:tcPr>
            <w:tcW w:w="292"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left w:val="single" w:sz="4" w:space="0" w:color="000001"/>
              <w:bottom w:val="single" w:sz="4" w:space="0" w:color="000001"/>
              <w:right w:val="single" w:sz="4" w:space="0" w:color="000001"/>
            </w:tcBorders>
            <w:tcMar>
              <w:top w:w="15" w:type="dxa"/>
              <w:left w:w="15" w:type="dxa"/>
              <w:bottom w:w="15" w:type="dxa"/>
              <w:right w:w="15" w:type="dxa"/>
            </w:tcMar>
          </w:tcPr>
          <w:p w:rsidR="00C953BE" w:rsidRPr="003539AE" w:rsidRDefault="00333BA3" w:rsidP="00ED2F20">
            <w:pPr>
              <w:pStyle w:val="Standard"/>
              <w:spacing w:after="0" w:line="240" w:lineRule="auto"/>
              <w:rPr>
                <w:rFonts w:ascii="Tahoma" w:eastAsia="Times New Roman" w:hAnsi="Tahoma"/>
                <w:sz w:val="24"/>
                <w:szCs w:val="24"/>
                <w:lang w:val="en-US" w:eastAsia="it-IT"/>
              </w:rPr>
            </w:pPr>
            <w:r>
              <w:rPr>
                <w:rFonts w:ascii="Tahoma" w:eastAsia="Times New Roman" w:hAnsi="Tahoma"/>
                <w:sz w:val="24"/>
                <w:szCs w:val="24"/>
                <w:lang w:val="en-US" w:eastAsia="it-IT"/>
              </w:rPr>
              <w:t xml:space="preserve">We agree with Swedish: </w:t>
            </w:r>
            <w:r w:rsidR="008C29C6" w:rsidRPr="003539AE">
              <w:rPr>
                <w:rFonts w:ascii="Tahoma" w:eastAsia="Times New Roman" w:hAnsi="Tahoma"/>
                <w:sz w:val="24"/>
                <w:szCs w:val="24"/>
                <w:lang w:val="en-US" w:eastAsia="it-IT"/>
              </w:rPr>
              <w:t>When collaborating with other European countries around a common c</w:t>
            </w:r>
            <w:r>
              <w:rPr>
                <w:rFonts w:ascii="Tahoma" w:eastAsia="Times New Roman" w:hAnsi="Tahoma"/>
                <w:sz w:val="24"/>
                <w:szCs w:val="24"/>
                <w:lang w:val="en-US" w:eastAsia="it-IT"/>
              </w:rPr>
              <w:t>urriculum, assessment criterias</w:t>
            </w:r>
            <w:r w:rsidR="008C29C6" w:rsidRPr="003539AE">
              <w:rPr>
                <w:rFonts w:ascii="Tahoma" w:eastAsia="Times New Roman" w:hAnsi="Tahoma"/>
                <w:sz w:val="24"/>
                <w:szCs w:val="24"/>
                <w:lang w:val="en-US" w:eastAsia="it-IT"/>
              </w:rPr>
              <w:t xml:space="preserve">, assessment forms and achievement levels both </w:t>
            </w:r>
            <w:r>
              <w:rPr>
                <w:rFonts w:ascii="Tahoma" w:eastAsia="Times New Roman" w:hAnsi="Tahoma"/>
                <w:sz w:val="24"/>
                <w:szCs w:val="24"/>
                <w:lang w:val="en-US" w:eastAsia="it-IT"/>
              </w:rPr>
              <w:t>similarities and differences have</w:t>
            </w:r>
            <w:r w:rsidR="008C29C6" w:rsidRPr="003539AE">
              <w:rPr>
                <w:rFonts w:ascii="Tahoma" w:eastAsia="Times New Roman" w:hAnsi="Tahoma"/>
                <w:sz w:val="24"/>
                <w:szCs w:val="24"/>
                <w:lang w:val="en-US" w:eastAsia="it-IT"/>
              </w:rPr>
              <w:t xml:space="preserve"> been detected between</w:t>
            </w:r>
            <w:r w:rsidR="00A257F0" w:rsidRPr="003539AE">
              <w:rPr>
                <w:rFonts w:ascii="Tahoma" w:eastAsia="Times New Roman" w:hAnsi="Tahoma"/>
                <w:sz w:val="24"/>
                <w:szCs w:val="24"/>
                <w:lang w:val="en-US" w:eastAsia="it-IT"/>
              </w:rPr>
              <w:t xml:space="preserve">  the countries. A clear difference has been seen in the emphasis on summative versus formative assessment</w:t>
            </w:r>
            <w:r w:rsidR="00C51FFA" w:rsidRPr="003539AE">
              <w:rPr>
                <w:rFonts w:ascii="Tahoma" w:eastAsia="Times New Roman" w:hAnsi="Tahoma"/>
                <w:sz w:val="24"/>
                <w:szCs w:val="24"/>
                <w:lang w:val="en-US" w:eastAsia="it-IT"/>
              </w:rPr>
              <w:t xml:space="preserve">. </w:t>
            </w:r>
          </w:p>
        </w:tc>
      </w:tr>
      <w:tr w:rsidR="004C18D3" w:rsidRPr="001917DA"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Have your teachers improved their skills in ICT and in the Digital Classroom?</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ED2F20">
            <w:pPr>
              <w:pStyle w:val="Standard"/>
              <w:spacing w:after="0" w:line="240" w:lineRule="auto"/>
              <w:rPr>
                <w:rFonts w:ascii="Tahoma" w:eastAsia="Times New Roman" w:hAnsi="Tahoma"/>
                <w:lang w:val="en-US" w:eastAsia="it-IT"/>
              </w:rPr>
            </w:pPr>
            <w:r>
              <w:rPr>
                <w:rFonts w:ascii="Tahoma" w:eastAsia="Times New Roman" w:hAnsi="Tahoma"/>
                <w:lang w:val="en-US" w:eastAsia="it-IT"/>
              </w:rPr>
              <w:t>The teachers ICT skills have</w:t>
            </w:r>
            <w:r w:rsidR="00C953BE" w:rsidRPr="003539AE">
              <w:rPr>
                <w:rFonts w:ascii="Tahoma" w:eastAsia="Times New Roman" w:hAnsi="Tahoma"/>
                <w:lang w:val="en-US" w:eastAsia="it-IT"/>
              </w:rPr>
              <w:t xml:space="preserve"> been fairly good from the start of the project and reasonably consistent though out the project.</w:t>
            </w:r>
            <w:r>
              <w:rPr>
                <w:rFonts w:ascii="Tahoma" w:eastAsia="Times New Roman" w:hAnsi="Tahoma"/>
                <w:lang w:val="en-US" w:eastAsia="it-IT"/>
              </w:rPr>
              <w:t xml:space="preserve"> Colleagues have learnt timing and uploading lessons and how to create courses on the platform.</w:t>
            </w:r>
            <w:r w:rsidR="00C953BE" w:rsidRPr="003539AE">
              <w:rPr>
                <w:rFonts w:ascii="Tahoma" w:eastAsia="Times New Roman" w:hAnsi="Tahoma"/>
                <w:lang w:val="en-US" w:eastAsia="it-IT"/>
              </w:rPr>
              <w:t xml:space="preserve"> </w:t>
            </w:r>
          </w:p>
        </w:tc>
      </w:tr>
      <w:tr w:rsidR="004C18D3" w:rsidRPr="001917DA" w:rsidTr="004C18D3">
        <w:tc>
          <w:tcPr>
            <w:tcW w:w="3528"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Have you disseminated any of the project outp</w:t>
            </w:r>
            <w:r w:rsidR="00A16803" w:rsidRPr="003539AE">
              <w:rPr>
                <w:rFonts w:ascii="Tahoma" w:eastAsia="Times New Roman" w:hAnsi="Tahoma"/>
                <w:color w:val="000000"/>
                <w:lang w:val="en-US" w:eastAsia="it-IT"/>
              </w:rPr>
              <w:t>uts around your school  ? If you have</w:t>
            </w:r>
            <w:r w:rsidRPr="003539AE">
              <w:rPr>
                <w:rFonts w:ascii="Tahoma" w:eastAsia="Times New Roman" w:hAnsi="Tahoma"/>
                <w:color w:val="000000"/>
                <w:lang w:val="en-US" w:eastAsia="it-IT"/>
              </w:rPr>
              <w:t>, how did you do it?</w:t>
            </w:r>
          </w:p>
        </w:tc>
        <w:tc>
          <w:tcPr>
            <w:tcW w:w="292"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333BA3" w:rsidP="00333BA3">
            <w:pPr>
              <w:pStyle w:val="Standard"/>
              <w:spacing w:after="0" w:line="240" w:lineRule="auto"/>
              <w:rPr>
                <w:rFonts w:ascii="Tahoma" w:eastAsia="Times New Roman" w:hAnsi="Tahoma"/>
                <w:lang w:val="en-US" w:eastAsia="it-IT"/>
              </w:rPr>
            </w:pPr>
            <w:r>
              <w:rPr>
                <w:rFonts w:ascii="Tahoma" w:eastAsia="Times New Roman" w:hAnsi="Tahoma"/>
                <w:lang w:val="en-US" w:eastAsia="it-IT"/>
              </w:rPr>
              <w:t xml:space="preserve">Our dissemination has been going on wherever we meet other teacher, we have talked about the platform and our project. The official big dissemination is in May 2017 as the city council has not had time (or interest) before to host us, and this is not the lack of respect or similar but simply due to other national and local demands that they and we have had in order to implement other official programs. </w:t>
            </w:r>
          </w:p>
        </w:tc>
      </w:tr>
      <w:tr w:rsidR="004C18D3" w:rsidRPr="001917DA" w:rsidTr="004C18D3">
        <w:tc>
          <w:tcPr>
            <w:tcW w:w="3528"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How many other schools and stakeholders were reached in the dissemination of outputs? (Quote numbers and typologies)</w:t>
            </w:r>
          </w:p>
        </w:tc>
        <w:tc>
          <w:tcPr>
            <w:tcW w:w="292"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ED2F20">
            <w:pPr>
              <w:pStyle w:val="Standard"/>
              <w:spacing w:after="0" w:line="240" w:lineRule="auto"/>
              <w:rPr>
                <w:rFonts w:ascii="Tahoma" w:eastAsia="Times New Roman" w:hAnsi="Tahoma"/>
                <w:lang w:val="en-US" w:eastAsia="it-IT"/>
              </w:rPr>
            </w:pPr>
            <w:r>
              <w:rPr>
                <w:rFonts w:ascii="Tahoma" w:eastAsia="Times New Roman" w:hAnsi="Tahoma"/>
                <w:lang w:val="en-US" w:eastAsia="it-IT"/>
              </w:rPr>
              <w:t>A group of 14 between stakeholders and  local schools .</w:t>
            </w:r>
          </w:p>
        </w:tc>
      </w:tr>
      <w:tr w:rsidR="004C18D3" w:rsidRPr="003539AE"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b/>
                <w:color w:val="000000"/>
                <w:sz w:val="32"/>
                <w:szCs w:val="32"/>
                <w:lang w:eastAsia="it-IT"/>
              </w:rPr>
            </w:pPr>
            <w:r w:rsidRPr="003539AE">
              <w:rPr>
                <w:rFonts w:ascii="Tahoma" w:eastAsia="Times New Roman" w:hAnsi="Tahoma"/>
                <w:b/>
                <w:color w:val="000000"/>
                <w:sz w:val="32"/>
                <w:szCs w:val="32"/>
                <w:lang w:eastAsia="it-IT"/>
              </w:rPr>
              <w:t>Budgeting</w:t>
            </w:r>
          </w:p>
          <w:p w:rsidR="004C18D3" w:rsidRPr="003539AE" w:rsidRDefault="004C18D3">
            <w:pPr>
              <w:pStyle w:val="Standard"/>
              <w:spacing w:after="0" w:line="0" w:lineRule="atLeast"/>
              <w:rPr>
                <w:rFonts w:ascii="Tahoma" w:eastAsia="Times New Roman" w:hAnsi="Tahoma"/>
                <w:color w:val="000000"/>
                <w:lang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eastAsia="it-IT"/>
              </w:rPr>
            </w:pPr>
          </w:p>
        </w:tc>
      </w:tr>
      <w:tr w:rsidR="004C18D3" w:rsidRPr="001917DA" w:rsidTr="004C18D3">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A55634">
            <w:pPr>
              <w:pStyle w:val="Standard"/>
              <w:spacing w:after="0" w:line="240" w:lineRule="auto"/>
              <w:rPr>
                <w:rFonts w:ascii="Tahoma" w:eastAsia="Times New Roman" w:hAnsi="Tahoma"/>
                <w:color w:val="000000"/>
                <w:lang w:val="en-US" w:eastAsia="it-IT"/>
              </w:rPr>
            </w:pPr>
            <w:r w:rsidRPr="003539AE">
              <w:rPr>
                <w:rFonts w:ascii="Tahoma" w:eastAsia="Times New Roman" w:hAnsi="Tahoma"/>
                <w:color w:val="000000"/>
                <w:lang w:val="en-US" w:eastAsia="it-IT"/>
              </w:rPr>
              <w:t>Did  you keep within your budget limits for all the  activities in the project?</w:t>
            </w:r>
          </w:p>
          <w:p w:rsidR="004C18D3" w:rsidRPr="003539AE" w:rsidRDefault="004C18D3">
            <w:pPr>
              <w:pStyle w:val="Standard"/>
              <w:spacing w:after="0" w:line="0" w:lineRule="atLeast"/>
              <w:rPr>
                <w:rFonts w:ascii="Tahoma" w:eastAsia="Times New Roman" w:hAnsi="Tahoma"/>
                <w:color w:val="000000"/>
                <w:lang w:val="en-US" w:eastAsia="it-IT"/>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4C18D3">
            <w:pPr>
              <w:pStyle w:val="Standard"/>
              <w:spacing w:after="0" w:line="240" w:lineRule="auto"/>
              <w:rPr>
                <w:rFonts w:ascii="Tahoma" w:eastAsia="Times New Roman" w:hAnsi="Tahoma"/>
                <w:lang w:val="en-US" w:eastAsia="it-IT"/>
              </w:rPr>
            </w:pPr>
          </w:p>
        </w:tc>
        <w:tc>
          <w:tcPr>
            <w:tcW w:w="610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4C18D3" w:rsidRPr="003539AE" w:rsidRDefault="009F1EA7" w:rsidP="005B1959">
            <w:pPr>
              <w:pStyle w:val="Standard"/>
              <w:spacing w:after="0" w:line="240" w:lineRule="auto"/>
              <w:rPr>
                <w:rFonts w:ascii="Tahoma" w:eastAsia="Times New Roman" w:hAnsi="Tahoma"/>
                <w:lang w:val="en-US" w:eastAsia="it-IT"/>
              </w:rPr>
            </w:pPr>
            <w:r w:rsidRPr="003539AE">
              <w:rPr>
                <w:rFonts w:ascii="Tahoma" w:eastAsia="Times New Roman" w:hAnsi="Tahoma"/>
                <w:lang w:val="en-US" w:eastAsia="it-IT"/>
              </w:rPr>
              <w:t xml:space="preserve">The costs for travelling has been </w:t>
            </w:r>
            <w:r w:rsidR="005B1959">
              <w:rPr>
                <w:rFonts w:ascii="Tahoma" w:eastAsia="Times New Roman" w:hAnsi="Tahoma"/>
                <w:lang w:val="en-US" w:eastAsia="it-IT"/>
              </w:rPr>
              <w:t xml:space="preserve">slightly higher than the budget. We have followed the budget very closely, but due to our administrational difficulties  (substitute teachers’ salaries have been paid from this budget) – we could not use the budget as planned in 2014. </w:t>
            </w:r>
          </w:p>
        </w:tc>
      </w:tr>
    </w:tbl>
    <w:p w:rsidR="004C18D3" w:rsidRPr="003539AE" w:rsidRDefault="00A55634">
      <w:pPr>
        <w:pStyle w:val="Standard"/>
        <w:rPr>
          <w:rFonts w:ascii="Tahoma" w:hAnsi="Tahoma"/>
          <w:b/>
          <w:color w:val="FFFFFF"/>
          <w:sz w:val="36"/>
          <w:szCs w:val="36"/>
          <w:lang w:val="en-US"/>
        </w:rPr>
      </w:pPr>
      <w:r w:rsidRPr="003539AE">
        <w:rPr>
          <w:rFonts w:ascii="Tahoma" w:hAnsi="Tahoma"/>
          <w:b/>
          <w:color w:val="FFFFFF"/>
          <w:sz w:val="36"/>
          <w:szCs w:val="36"/>
          <w:lang w:val="en-US"/>
        </w:rPr>
        <w:t xml:space="preserve">E                M              </w:t>
      </w:r>
    </w:p>
    <w:p w:rsidR="004C18D3" w:rsidRPr="003539AE" w:rsidRDefault="004C18D3">
      <w:pPr>
        <w:pStyle w:val="Standard"/>
        <w:spacing w:after="0" w:line="240" w:lineRule="auto"/>
        <w:rPr>
          <w:rFonts w:ascii="Tahoma" w:eastAsia="Times New Roman" w:hAnsi="Tahoma"/>
          <w:sz w:val="24"/>
          <w:szCs w:val="24"/>
          <w:lang w:val="en-US" w:eastAsia="it-IT"/>
        </w:rPr>
      </w:pPr>
    </w:p>
    <w:p w:rsidR="004C18D3" w:rsidRPr="003539AE" w:rsidRDefault="004C18D3">
      <w:pPr>
        <w:pStyle w:val="Standard"/>
        <w:spacing w:after="0" w:line="240" w:lineRule="auto"/>
        <w:rPr>
          <w:rFonts w:ascii="Tahoma" w:eastAsia="Times New Roman" w:hAnsi="Tahoma"/>
          <w:sz w:val="24"/>
          <w:szCs w:val="24"/>
          <w:lang w:val="en-US" w:eastAsia="it-IT"/>
        </w:rPr>
      </w:pPr>
    </w:p>
    <w:p w:rsidR="004C18D3" w:rsidRPr="003539AE" w:rsidRDefault="004C18D3">
      <w:pPr>
        <w:pStyle w:val="Standard"/>
        <w:spacing w:after="0" w:line="240" w:lineRule="auto"/>
        <w:rPr>
          <w:rFonts w:ascii="Tahoma" w:eastAsia="Times New Roman" w:hAnsi="Tahoma"/>
          <w:sz w:val="24"/>
          <w:szCs w:val="24"/>
          <w:lang w:val="en-US" w:eastAsia="it-IT"/>
        </w:rPr>
      </w:pPr>
    </w:p>
    <w:p w:rsidR="004C18D3" w:rsidRPr="003539AE" w:rsidRDefault="004C18D3">
      <w:pPr>
        <w:pStyle w:val="Standard"/>
        <w:rPr>
          <w:rFonts w:ascii="Tahoma" w:hAnsi="Tahoma"/>
        </w:rPr>
      </w:pPr>
    </w:p>
    <w:sectPr w:rsidR="004C18D3" w:rsidRPr="003539AE" w:rsidSect="004C18D3">
      <w:headerReference w:type="even" r:id="rId7"/>
      <w:headerReference w:type="default" r:id="rId8"/>
      <w:footerReference w:type="even" r:id="rId9"/>
      <w:footerReference w:type="default" r:id="rId10"/>
      <w:pgSz w:w="11906" w:h="16838"/>
      <w:pgMar w:top="1134"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031" w:rsidRDefault="00764031" w:rsidP="004C18D3">
      <w:pPr>
        <w:spacing w:after="0" w:line="240" w:lineRule="auto"/>
      </w:pPr>
      <w:r>
        <w:separator/>
      </w:r>
    </w:p>
  </w:endnote>
  <w:endnote w:type="continuationSeparator" w:id="1">
    <w:p w:rsidR="00764031" w:rsidRDefault="00764031" w:rsidP="004C18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D3" w:rsidRDefault="004C18D3">
    <w:pPr>
      <w:pStyle w:val="Footer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D3" w:rsidRDefault="004C18D3">
    <w:pPr>
      <w:pStyle w:val="Footer1"/>
      <w:jc w:val="center"/>
    </w:pPr>
  </w:p>
  <w:p w:rsidR="004C18D3" w:rsidRDefault="004C18D3">
    <w:pPr>
      <w:pStyle w:val="Footer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031" w:rsidRDefault="00764031" w:rsidP="004C18D3">
      <w:pPr>
        <w:spacing w:after="0" w:line="240" w:lineRule="auto"/>
      </w:pPr>
      <w:r w:rsidRPr="004C18D3">
        <w:rPr>
          <w:color w:val="000000"/>
        </w:rPr>
        <w:separator/>
      </w:r>
    </w:p>
  </w:footnote>
  <w:footnote w:type="continuationSeparator" w:id="1">
    <w:p w:rsidR="00764031" w:rsidRDefault="00764031" w:rsidP="004C18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D3" w:rsidRDefault="004C18D3">
    <w:pPr>
      <w:pStyle w:val="Header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D3" w:rsidRDefault="00695F45">
    <w:pPr>
      <w:pStyle w:val="Standard"/>
      <w:spacing w:after="0"/>
    </w:pPr>
    <w:r w:rsidRPr="00851F59">
      <w:rPr>
        <w:noProof/>
        <w:lang w:eastAsia="it-IT"/>
      </w:rPr>
      <w:drawing>
        <wp:inline distT="0" distB="0" distL="0" distR="0">
          <wp:extent cx="4067175" cy="1162050"/>
          <wp:effectExtent l="0" t="0" r="0" b="0"/>
          <wp:docPr id="1"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67175" cy="1162050"/>
                  </a:xfrm>
                  <a:prstGeom prst="rect">
                    <a:avLst/>
                  </a:prstGeom>
                  <a:noFill/>
                  <a:ln>
                    <a:noFill/>
                  </a:ln>
                </pic:spPr>
              </pic:pic>
            </a:graphicData>
          </a:graphic>
        </wp:inline>
      </w:drawing>
    </w:r>
  </w:p>
  <w:p w:rsidR="004C18D3" w:rsidRDefault="00695F45">
    <w:pPr>
      <w:pStyle w:val="Standard"/>
      <w:spacing w:after="0"/>
      <w:ind w:right="-143"/>
      <w:jc w:val="center"/>
    </w:pPr>
    <w:r w:rsidRPr="00851F59">
      <w:rPr>
        <w:noProof/>
        <w:lang w:eastAsia="it-IT"/>
      </w:rPr>
      <w:drawing>
        <wp:inline distT="0" distB="0" distL="0" distR="0">
          <wp:extent cx="2676525" cy="1238250"/>
          <wp:effectExtent l="0" t="0" r="0" b="0"/>
          <wp:docPr id="2"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6525" cy="1238250"/>
                  </a:xfrm>
                  <a:prstGeom prst="rect">
                    <a:avLst/>
                  </a:prstGeom>
                  <a:noFill/>
                  <a:ln>
                    <a:noFill/>
                  </a:ln>
                </pic:spPr>
              </pic:pic>
            </a:graphicData>
          </a:graphic>
        </wp:inline>
      </w:drawing>
    </w:r>
  </w:p>
  <w:p w:rsidR="004C18D3" w:rsidRDefault="004C18D3">
    <w:pPr>
      <w:pStyle w:val="Standard"/>
      <w:rPr>
        <w:b/>
        <w:sz w:val="36"/>
        <w:szCs w:val="32"/>
      </w:rPr>
    </w:pPr>
    <w:r>
      <w:rPr>
        <w:b/>
        <w:sz w:val="36"/>
        <w:szCs w:val="32"/>
      </w:rPr>
      <w:tab/>
    </w:r>
  </w:p>
  <w:p w:rsidR="004C18D3" w:rsidRDefault="004C18D3">
    <w:pPr>
      <w:pStyle w:val="Standard"/>
      <w:jc w:val="center"/>
    </w:pPr>
    <w:r>
      <w:rPr>
        <w:b/>
        <w:bCs/>
        <w:color w:val="6666FF"/>
        <w:sz w:val="56"/>
        <w:szCs w:val="56"/>
      </w:rPr>
      <w:t>Final</w:t>
    </w:r>
    <w:r>
      <w:rPr>
        <w:rFonts w:ascii="Tahoma" w:eastAsia="Times New Roman" w:hAnsi="Tahoma"/>
        <w:b/>
        <w:color w:val="548DD4"/>
        <w:sz w:val="48"/>
        <w:szCs w:val="48"/>
        <w:lang w:val="en-US" w:eastAsia="it-IT"/>
      </w:rPr>
      <w:t xml:space="preserve">  Report</w:t>
    </w:r>
  </w:p>
  <w:p w:rsidR="004C18D3" w:rsidRDefault="004C18D3">
    <w:pPr>
      <w:pStyle w:val="Standard"/>
      <w:tabs>
        <w:tab w:val="left" w:pos="3040"/>
        <w:tab w:val="center" w:pos="4819"/>
        <w:tab w:val="right" w:pos="96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33C3"/>
    <w:multiLevelType w:val="multilevel"/>
    <w:tmpl w:val="20E0A5D6"/>
    <w:styleLink w:val="WWNum1"/>
    <w:lvl w:ilvl="0">
      <w:numFmt w:val="bullet"/>
      <w:lvlText w:val="-"/>
      <w:lvlJc w:val="left"/>
      <w:rPr>
        <w:rFonts w:eastAsia="Times New Roman" w:cs="Tahom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
    <w:nsid w:val="39D00F98"/>
    <w:multiLevelType w:val="multilevel"/>
    <w:tmpl w:val="D6A87018"/>
    <w:styleLink w:val="WWNum2"/>
    <w:lvl w:ilvl="0">
      <w:numFmt w:val="bullet"/>
      <w:lvlText w:val="-"/>
      <w:lvlJc w:val="left"/>
      <w:rPr>
        <w:rFonts w:eastAsia="Times New Roman" w:cs="Tahom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nsid w:val="6B2C50BE"/>
    <w:multiLevelType w:val="multilevel"/>
    <w:tmpl w:val="9242575C"/>
    <w:styleLink w:val="WWNum3"/>
    <w:lvl w:ilvl="0">
      <w:numFmt w:val="bullet"/>
      <w:lvlText w:val="-"/>
      <w:lvlJc w:val="left"/>
      <w:rPr>
        <w:rFonts w:eastAsia="Times New Roman" w:cs="Tahom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evenAndOddHeaders/>
  <w:characterSpacingControl w:val="doNotCompress"/>
  <w:savePreviewPicture/>
  <w:footnotePr>
    <w:footnote w:id="0"/>
    <w:footnote w:id="1"/>
  </w:footnotePr>
  <w:endnotePr>
    <w:endnote w:id="0"/>
    <w:endnote w:id="1"/>
  </w:endnotePr>
  <w:compat>
    <w:useFELayout/>
  </w:compat>
  <w:rsids>
    <w:rsidRoot w:val="004C18D3"/>
    <w:rsid w:val="00060644"/>
    <w:rsid w:val="001917DA"/>
    <w:rsid w:val="002B043C"/>
    <w:rsid w:val="00333BA3"/>
    <w:rsid w:val="003430D0"/>
    <w:rsid w:val="003539AE"/>
    <w:rsid w:val="004B42F8"/>
    <w:rsid w:val="004C18D3"/>
    <w:rsid w:val="00521D0A"/>
    <w:rsid w:val="00552729"/>
    <w:rsid w:val="005B1959"/>
    <w:rsid w:val="005B52ED"/>
    <w:rsid w:val="00650974"/>
    <w:rsid w:val="00657235"/>
    <w:rsid w:val="00695F45"/>
    <w:rsid w:val="006A57D9"/>
    <w:rsid w:val="007165E2"/>
    <w:rsid w:val="00764031"/>
    <w:rsid w:val="0081392F"/>
    <w:rsid w:val="008C29C6"/>
    <w:rsid w:val="008F7398"/>
    <w:rsid w:val="00966F16"/>
    <w:rsid w:val="009F1EA7"/>
    <w:rsid w:val="00A14DE3"/>
    <w:rsid w:val="00A16803"/>
    <w:rsid w:val="00A257F0"/>
    <w:rsid w:val="00A55634"/>
    <w:rsid w:val="00A9168B"/>
    <w:rsid w:val="00AB1C45"/>
    <w:rsid w:val="00B173D5"/>
    <w:rsid w:val="00B3273D"/>
    <w:rsid w:val="00C42DA2"/>
    <w:rsid w:val="00C51FFA"/>
    <w:rsid w:val="00C71CCA"/>
    <w:rsid w:val="00C727FF"/>
    <w:rsid w:val="00C953BE"/>
    <w:rsid w:val="00D562FC"/>
    <w:rsid w:val="00D811D9"/>
    <w:rsid w:val="00DB3585"/>
    <w:rsid w:val="00ED2F20"/>
    <w:rsid w:val="00EF72F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0644"/>
    <w:pPr>
      <w:widowControl w:val="0"/>
      <w:suppressAutoHyphens/>
      <w:autoSpaceDN w:val="0"/>
      <w:spacing w:after="200" w:line="276" w:lineRule="auto"/>
      <w:textAlignment w:val="baseline"/>
    </w:pPr>
    <w:rPr>
      <w:kern w:val="3"/>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4C18D3"/>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rsid w:val="004C18D3"/>
    <w:pPr>
      <w:keepNext/>
      <w:spacing w:before="240" w:after="120"/>
    </w:pPr>
    <w:rPr>
      <w:rFonts w:ascii="Arial" w:eastAsia="Microsoft YaHei" w:hAnsi="Arial" w:cs="Mangal"/>
      <w:sz w:val="28"/>
      <w:szCs w:val="28"/>
    </w:rPr>
  </w:style>
  <w:style w:type="paragraph" w:customStyle="1" w:styleId="Textbody">
    <w:name w:val="Text body"/>
    <w:basedOn w:val="Standard"/>
    <w:rsid w:val="004C18D3"/>
    <w:pPr>
      <w:spacing w:after="120"/>
    </w:pPr>
  </w:style>
  <w:style w:type="paragraph" w:styleId="Elenco">
    <w:name w:val="List"/>
    <w:basedOn w:val="Textbody"/>
    <w:rsid w:val="004C18D3"/>
    <w:rPr>
      <w:rFonts w:cs="Mangal"/>
    </w:rPr>
  </w:style>
  <w:style w:type="paragraph" w:customStyle="1" w:styleId="Caption1">
    <w:name w:val="Caption1"/>
    <w:basedOn w:val="Standard"/>
    <w:rsid w:val="004C18D3"/>
    <w:pPr>
      <w:suppressLineNumbers/>
      <w:spacing w:before="120" w:after="120"/>
    </w:pPr>
    <w:rPr>
      <w:rFonts w:cs="Mangal"/>
      <w:i/>
      <w:iCs/>
      <w:sz w:val="24"/>
      <w:szCs w:val="24"/>
    </w:rPr>
  </w:style>
  <w:style w:type="paragraph" w:customStyle="1" w:styleId="Index">
    <w:name w:val="Index"/>
    <w:basedOn w:val="Standard"/>
    <w:rsid w:val="004C18D3"/>
    <w:pPr>
      <w:suppressLineNumbers/>
    </w:pPr>
    <w:rPr>
      <w:rFonts w:cs="Mangal"/>
    </w:rPr>
  </w:style>
  <w:style w:type="paragraph" w:styleId="NormaleWeb">
    <w:name w:val="Normal (Web)"/>
    <w:basedOn w:val="Standard"/>
    <w:rsid w:val="004C18D3"/>
    <w:pPr>
      <w:spacing w:before="100" w:after="100" w:line="240" w:lineRule="auto"/>
    </w:pPr>
    <w:rPr>
      <w:rFonts w:ascii="Times New Roman" w:eastAsia="Times New Roman" w:hAnsi="Times New Roman" w:cs="Times New Roman"/>
      <w:sz w:val="24"/>
      <w:szCs w:val="24"/>
      <w:lang w:eastAsia="it-IT"/>
    </w:rPr>
  </w:style>
  <w:style w:type="paragraph" w:styleId="Testofumetto">
    <w:name w:val="Balloon Text"/>
    <w:basedOn w:val="Standard"/>
    <w:rsid w:val="004C18D3"/>
    <w:pPr>
      <w:spacing w:after="0" w:line="240" w:lineRule="auto"/>
    </w:pPr>
    <w:rPr>
      <w:rFonts w:ascii="Tahoma" w:hAnsi="Tahoma"/>
      <w:sz w:val="16"/>
      <w:szCs w:val="16"/>
    </w:rPr>
  </w:style>
  <w:style w:type="paragraph" w:customStyle="1" w:styleId="Header1">
    <w:name w:val="Header1"/>
    <w:basedOn w:val="Standard"/>
    <w:rsid w:val="004C18D3"/>
    <w:pPr>
      <w:suppressLineNumbers/>
      <w:tabs>
        <w:tab w:val="center" w:pos="4819"/>
        <w:tab w:val="right" w:pos="9638"/>
      </w:tabs>
      <w:spacing w:after="0" w:line="240" w:lineRule="auto"/>
    </w:pPr>
  </w:style>
  <w:style w:type="paragraph" w:customStyle="1" w:styleId="Footer1">
    <w:name w:val="Footer1"/>
    <w:basedOn w:val="Standard"/>
    <w:rsid w:val="004C18D3"/>
    <w:pPr>
      <w:suppressLineNumbers/>
      <w:tabs>
        <w:tab w:val="center" w:pos="4819"/>
        <w:tab w:val="right" w:pos="9638"/>
      </w:tabs>
      <w:spacing w:after="0" w:line="240" w:lineRule="auto"/>
    </w:pPr>
  </w:style>
  <w:style w:type="paragraph" w:styleId="Paragrafoelenco">
    <w:name w:val="List Paragraph"/>
    <w:basedOn w:val="Standard"/>
    <w:rsid w:val="004C18D3"/>
    <w:pPr>
      <w:ind w:left="720"/>
    </w:pPr>
  </w:style>
  <w:style w:type="paragraph" w:customStyle="1" w:styleId="TableContents">
    <w:name w:val="Table Contents"/>
    <w:basedOn w:val="Standard"/>
    <w:rsid w:val="004C18D3"/>
    <w:pPr>
      <w:suppressLineNumbers/>
    </w:pPr>
  </w:style>
  <w:style w:type="paragraph" w:customStyle="1" w:styleId="TableHeading">
    <w:name w:val="Table Heading"/>
    <w:basedOn w:val="TableContents"/>
    <w:rsid w:val="004C18D3"/>
    <w:pPr>
      <w:jc w:val="center"/>
    </w:pPr>
    <w:rPr>
      <w:b/>
      <w:bCs/>
    </w:rPr>
  </w:style>
  <w:style w:type="character" w:customStyle="1" w:styleId="TextodegloboCar">
    <w:name w:val="Texto de globo Car"/>
    <w:rsid w:val="004C18D3"/>
    <w:rPr>
      <w:rFonts w:ascii="Tahoma" w:hAnsi="Tahoma" w:cs="Tahoma"/>
      <w:sz w:val="16"/>
      <w:szCs w:val="16"/>
    </w:rPr>
  </w:style>
  <w:style w:type="character" w:customStyle="1" w:styleId="EncabezadoCar">
    <w:name w:val="Encabezado Car"/>
    <w:basedOn w:val="Carpredefinitoparagrafo"/>
    <w:rsid w:val="004C18D3"/>
  </w:style>
  <w:style w:type="character" w:customStyle="1" w:styleId="PiedepginaCar">
    <w:name w:val="Pie de página Car"/>
    <w:basedOn w:val="Carpredefinitoparagrafo"/>
    <w:rsid w:val="004C18D3"/>
  </w:style>
  <w:style w:type="character" w:customStyle="1" w:styleId="ListLabel1">
    <w:name w:val="ListLabel 1"/>
    <w:rsid w:val="004C18D3"/>
    <w:rPr>
      <w:rFonts w:eastAsia="Times New Roman" w:cs="Tahoma"/>
    </w:rPr>
  </w:style>
  <w:style w:type="character" w:customStyle="1" w:styleId="ListLabel2">
    <w:name w:val="ListLabel 2"/>
    <w:rsid w:val="004C18D3"/>
    <w:rPr>
      <w:rFonts w:cs="Courier New"/>
    </w:rPr>
  </w:style>
  <w:style w:type="character" w:customStyle="1" w:styleId="NumberingSymbols">
    <w:name w:val="Numbering Symbols"/>
    <w:rsid w:val="004C18D3"/>
  </w:style>
  <w:style w:type="numbering" w:customStyle="1" w:styleId="WWNum1">
    <w:name w:val="WWNum1"/>
    <w:basedOn w:val="Nessunelenco"/>
    <w:rsid w:val="004C18D3"/>
    <w:pPr>
      <w:numPr>
        <w:numId w:val="1"/>
      </w:numPr>
    </w:pPr>
  </w:style>
  <w:style w:type="numbering" w:customStyle="1" w:styleId="WWNum2">
    <w:name w:val="WWNum2"/>
    <w:basedOn w:val="Nessunelenco"/>
    <w:rsid w:val="004C18D3"/>
    <w:pPr>
      <w:numPr>
        <w:numId w:val="2"/>
      </w:numPr>
    </w:pPr>
  </w:style>
  <w:style w:type="numbering" w:customStyle="1" w:styleId="WWNum3">
    <w:name w:val="WWNum3"/>
    <w:basedOn w:val="Nessunelenco"/>
    <w:rsid w:val="004C18D3"/>
    <w:pPr>
      <w:numPr>
        <w:numId w:val="3"/>
      </w:numPr>
    </w:pPr>
  </w:style>
  <w:style w:type="paragraph" w:styleId="Intestazione">
    <w:name w:val="header"/>
    <w:basedOn w:val="Normale"/>
    <w:link w:val="IntestazioneCarattere"/>
    <w:uiPriority w:val="99"/>
    <w:semiHidden/>
    <w:unhideWhenUsed/>
    <w:rsid w:val="004C18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C18D3"/>
  </w:style>
  <w:style w:type="paragraph" w:styleId="Pidipagina">
    <w:name w:val="footer"/>
    <w:basedOn w:val="Normale"/>
    <w:link w:val="PidipaginaCarattere"/>
    <w:uiPriority w:val="99"/>
    <w:semiHidden/>
    <w:unhideWhenUsed/>
    <w:rsid w:val="004C18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C18D3"/>
  </w:style>
  <w:style w:type="character" w:styleId="Collegamentoipertestuale">
    <w:name w:val="Hyperlink"/>
    <w:uiPriority w:val="99"/>
    <w:unhideWhenUsed/>
    <w:rsid w:val="00C953BE"/>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1100</Words>
  <Characters>6273</Characters>
  <Application>Microsoft Office Word</Application>
  <DocSecurity>0</DocSecurity>
  <Lines>52</Lines>
  <Paragraphs>14</Paragraphs>
  <ScaleCrop>false</ScaleCrop>
  <HeadingPairs>
    <vt:vector size="8" baseType="variant">
      <vt:variant>
        <vt:lpstr>Titolo</vt:lpstr>
      </vt:variant>
      <vt:variant>
        <vt:i4>1</vt:i4>
      </vt:variant>
      <vt:variant>
        <vt:lpstr>Title</vt:lpstr>
      </vt:variant>
      <vt:variant>
        <vt:i4>1</vt:i4>
      </vt:variant>
      <vt:variant>
        <vt:lpstr>Otsikko</vt:lpstr>
      </vt:variant>
      <vt:variant>
        <vt:i4>1</vt:i4>
      </vt:variant>
      <vt:variant>
        <vt:lpstr>Rubrik</vt:lpstr>
      </vt:variant>
      <vt:variant>
        <vt:i4>1</vt:i4>
      </vt:variant>
    </vt:vector>
  </HeadingPairs>
  <TitlesOfParts>
    <vt:vector size="4" baseType="lpstr">
      <vt:lpstr/>
      <vt:lpstr/>
      <vt:lpstr/>
      <vt:lpstr/>
    </vt:vector>
  </TitlesOfParts>
  <Company>SÖDERTÄLJE KOMMUN</Company>
  <LinksUpToDate>false</LinksUpToDate>
  <CharactersWithSpaces>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Doriana</dc:creator>
  <cp:lastModifiedBy>Doriana</cp:lastModifiedBy>
  <cp:revision>2</cp:revision>
  <cp:lastPrinted>2017-05-03T13:11:00Z</cp:lastPrinted>
  <dcterms:created xsi:type="dcterms:W3CDTF">2017-10-30T18:06:00Z</dcterms:created>
  <dcterms:modified xsi:type="dcterms:W3CDTF">2017-10-30T18:06:00Z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