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9B" w:rsidRDefault="00C5619B" w:rsidP="00C5619B">
      <w:pPr>
        <w:pStyle w:val="NormaleWeb"/>
      </w:pPr>
      <w:r w:rsidRPr="00C5619B">
        <w:drawing>
          <wp:inline distT="0" distB="0" distL="0" distR="0">
            <wp:extent cx="3017661" cy="1158067"/>
            <wp:effectExtent l="19050" t="0" r="0" b="0"/>
            <wp:docPr id="1" name="Immagine 17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57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19B">
        <w:drawing>
          <wp:inline distT="0" distB="0" distL="0" distR="0">
            <wp:extent cx="2684780" cy="1245235"/>
            <wp:effectExtent l="0" t="0" r="0" b="0"/>
            <wp:docPr id="3" name="Immagine 5" descr="F:\Logo 1 (Alternativa 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F:\Logo 1 (Alternativa 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44" w:rsidRPr="00C5619B" w:rsidRDefault="00C5619B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BEST PRACTIC</w:t>
      </w:r>
      <w:r w:rsidRPr="00C5619B">
        <w:rPr>
          <w:b/>
          <w:sz w:val="32"/>
          <w:szCs w:val="32"/>
          <w:u w:val="single"/>
          <w:lang w:val="en-US"/>
        </w:rPr>
        <w:t>ES IN SPAIN.</w:t>
      </w:r>
    </w:p>
    <w:p w:rsidR="00C5619B" w:rsidRDefault="00C5619B">
      <w:pPr>
        <w:rPr>
          <w:lang w:val="en-US"/>
        </w:rPr>
      </w:pPr>
      <w:r>
        <w:rPr>
          <w:lang w:val="en-US"/>
        </w:rPr>
        <w:t>THE FOLLOWING LINK SHOWS</w:t>
      </w:r>
      <w:r w:rsidRPr="00C5619B">
        <w:rPr>
          <w:lang w:val="en-US"/>
        </w:rPr>
        <w:t xml:space="preserve"> HOW THE SPANISH DELEGATES HAVE DISSEMINATED THE PROJECT D</w:t>
      </w:r>
      <w:r>
        <w:rPr>
          <w:lang w:val="en-US"/>
        </w:rPr>
        <w:t>URING THE THIRD YEAR OF REALIZATION.THE VIDEO AND PPT WERE PRESENTED AT THE FINAL ROUNDTABLE  HELD IN MAY 2017 IN PESCARA.</w:t>
      </w:r>
    </w:p>
    <w:p w:rsidR="00C5619B" w:rsidRDefault="00C5619B">
      <w:r>
        <w:rPr>
          <w:lang w:val="en-US"/>
        </w:rPr>
        <w:t>LINK:</w:t>
      </w:r>
      <w:r w:rsidRPr="00C5619B">
        <w:t xml:space="preserve"> </w:t>
      </w:r>
    </w:p>
    <w:p w:rsidR="00C5619B" w:rsidRDefault="00C5619B">
      <w:pPr>
        <w:rPr>
          <w:b/>
          <w:sz w:val="32"/>
          <w:szCs w:val="32"/>
          <w:lang w:val="en-US"/>
        </w:rPr>
      </w:pPr>
      <w:hyperlink r:id="rId6" w:history="1">
        <w:r w:rsidRPr="003700B5">
          <w:rPr>
            <w:rStyle w:val="Collegamentoipertestuale"/>
            <w:b/>
            <w:sz w:val="32"/>
            <w:szCs w:val="32"/>
            <w:lang w:val="en-US"/>
          </w:rPr>
          <w:t>https://youtu.be/zppNdp3suJk</w:t>
        </w:r>
      </w:hyperlink>
    </w:p>
    <w:p w:rsidR="00C5619B" w:rsidRDefault="00C5619B">
      <w:pPr>
        <w:rPr>
          <w:lang w:val="en-US"/>
        </w:rPr>
      </w:pPr>
    </w:p>
    <w:p w:rsidR="00C5619B" w:rsidRDefault="00C5619B">
      <w:pPr>
        <w:rPr>
          <w:lang w:val="en-US"/>
        </w:rPr>
      </w:pPr>
    </w:p>
    <w:p w:rsidR="00C5619B" w:rsidRPr="00C5619B" w:rsidRDefault="00C5619B">
      <w:pPr>
        <w:rPr>
          <w:lang w:val="en-US"/>
        </w:rPr>
      </w:pPr>
    </w:p>
    <w:sectPr w:rsidR="00C5619B" w:rsidRPr="00C5619B" w:rsidSect="00E32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compat/>
  <w:rsids>
    <w:rsidRoot w:val="00C5619B"/>
    <w:rsid w:val="00C5619B"/>
    <w:rsid w:val="00E3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619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6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ppNdp3suJ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Doriana</cp:lastModifiedBy>
  <cp:revision>1</cp:revision>
  <dcterms:created xsi:type="dcterms:W3CDTF">2017-10-31T19:33:00Z</dcterms:created>
  <dcterms:modified xsi:type="dcterms:W3CDTF">2017-10-31T19:39:00Z</dcterms:modified>
</cp:coreProperties>
</file>